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32"/>
        <w:tblW w:w="9747" w:type="dxa"/>
        <w:tblLook w:val="04A0"/>
      </w:tblPr>
      <w:tblGrid>
        <w:gridCol w:w="6062"/>
        <w:gridCol w:w="3685"/>
      </w:tblGrid>
      <w:tr w:rsidR="00DA6C28" w:rsidTr="00DA6C28">
        <w:tc>
          <w:tcPr>
            <w:tcW w:w="6062" w:type="dxa"/>
          </w:tcPr>
          <w:p w:rsidR="00DA6C28" w:rsidRDefault="00DA6C28" w:rsidP="00DA6C28">
            <w:pPr>
              <w:rPr>
                <w:rFonts w:ascii="Times New Roman" w:hAnsi="Times New Roman" w:cs="Times New Roman"/>
                <w:b/>
                <w:sz w:val="24"/>
                <w:szCs w:val="24"/>
              </w:rPr>
            </w:pPr>
            <w:r w:rsidRPr="00D22061">
              <w:rPr>
                <w:rFonts w:ascii="Times New Roman" w:hAnsi="Times New Roman" w:cs="Times New Roman"/>
                <w:noProof/>
                <w:sz w:val="28"/>
                <w:szCs w:val="28"/>
                <w:lang w:eastAsia="ru-RU"/>
              </w:rPr>
              <w:drawing>
                <wp:inline distT="0" distB="0" distL="0" distR="0">
                  <wp:extent cx="1447441" cy="1285336"/>
                  <wp:effectExtent l="19050" t="0" r="359" b="0"/>
                  <wp:docPr id="8" name="Рисунок 8" descr="C:\Users\Tanya\AppData\Local\Temp\FineReader12.00\media\image3.jpeg"/>
                  <wp:cNvGraphicFramePr/>
                  <a:graphic xmlns:a="http://schemas.openxmlformats.org/drawingml/2006/main">
                    <a:graphicData uri="http://schemas.openxmlformats.org/drawingml/2006/picture">
                      <pic:pic xmlns:pic="http://schemas.openxmlformats.org/drawingml/2006/picture">
                        <pic:nvPicPr>
                          <pic:cNvPr id="0" name="Picture 2" descr="C:\Users\Tanya\AppData\Local\Temp\FineReader12.00\media\image3.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1220" cy="1297572"/>
                          </a:xfrm>
                          <a:prstGeom prst="rect">
                            <a:avLst/>
                          </a:prstGeom>
                          <a:noFill/>
                        </pic:spPr>
                      </pic:pic>
                    </a:graphicData>
                  </a:graphic>
                </wp:inline>
              </w:drawing>
            </w:r>
          </w:p>
        </w:tc>
        <w:tc>
          <w:tcPr>
            <w:tcW w:w="3685" w:type="dxa"/>
          </w:tcPr>
          <w:p w:rsidR="00DA6C28" w:rsidRPr="00DA6C28" w:rsidRDefault="00DA6C28" w:rsidP="00DA6C28">
            <w:pPr>
              <w:jc w:val="both"/>
              <w:rPr>
                <w:rFonts w:ascii="Times New Roman" w:hAnsi="Times New Roman" w:cs="Times New Roman"/>
                <w:sz w:val="24"/>
                <w:szCs w:val="24"/>
              </w:rPr>
            </w:pPr>
            <w:r w:rsidRPr="00DA6C28">
              <w:rPr>
                <w:rFonts w:ascii="Times New Roman" w:hAnsi="Times New Roman" w:cs="Times New Roman"/>
                <w:sz w:val="24"/>
                <w:szCs w:val="24"/>
              </w:rPr>
              <w:t>УТВЕРЖДАЮ</w:t>
            </w:r>
          </w:p>
          <w:p w:rsidR="00DA6C28" w:rsidRPr="00DA6C28" w:rsidRDefault="00DA6C28" w:rsidP="00DA6C28">
            <w:pPr>
              <w:jc w:val="both"/>
              <w:rPr>
                <w:rFonts w:ascii="Times New Roman" w:hAnsi="Times New Roman" w:cs="Times New Roman"/>
                <w:sz w:val="24"/>
                <w:szCs w:val="24"/>
              </w:rPr>
            </w:pPr>
            <w:r w:rsidRPr="00DA6C28">
              <w:rPr>
                <w:rFonts w:ascii="Times New Roman" w:hAnsi="Times New Roman" w:cs="Times New Roman"/>
                <w:sz w:val="24"/>
                <w:szCs w:val="24"/>
              </w:rPr>
              <w:t>Директор ГБП ОУ Тверской</w:t>
            </w:r>
          </w:p>
          <w:p w:rsidR="00DA6C28" w:rsidRDefault="00DA6C28" w:rsidP="00DA6C28">
            <w:pPr>
              <w:jc w:val="both"/>
              <w:rPr>
                <w:rFonts w:ascii="Times New Roman" w:hAnsi="Times New Roman" w:cs="Times New Roman"/>
                <w:sz w:val="24"/>
                <w:szCs w:val="24"/>
              </w:rPr>
            </w:pPr>
            <w:r>
              <w:rPr>
                <w:rFonts w:ascii="Times New Roman" w:hAnsi="Times New Roman" w:cs="Times New Roman"/>
                <w:sz w:val="24"/>
                <w:szCs w:val="24"/>
              </w:rPr>
              <w:t>т</w:t>
            </w:r>
            <w:r w:rsidRPr="00DA6C28">
              <w:rPr>
                <w:rFonts w:ascii="Times New Roman" w:hAnsi="Times New Roman" w:cs="Times New Roman"/>
                <w:sz w:val="24"/>
                <w:szCs w:val="24"/>
              </w:rPr>
              <w:t xml:space="preserve">ехнологический </w:t>
            </w:r>
            <w:r>
              <w:rPr>
                <w:rFonts w:ascii="Times New Roman" w:hAnsi="Times New Roman" w:cs="Times New Roman"/>
                <w:sz w:val="24"/>
                <w:szCs w:val="24"/>
              </w:rPr>
              <w:t>кол</w:t>
            </w:r>
            <w:r w:rsidRPr="00DA6C28">
              <w:rPr>
                <w:rFonts w:ascii="Times New Roman" w:hAnsi="Times New Roman" w:cs="Times New Roman"/>
                <w:sz w:val="24"/>
                <w:szCs w:val="24"/>
              </w:rPr>
              <w:t xml:space="preserve">ледж </w:t>
            </w:r>
            <w:r>
              <w:rPr>
                <w:rFonts w:ascii="Times New Roman" w:hAnsi="Times New Roman" w:cs="Times New Roman"/>
                <w:sz w:val="24"/>
                <w:szCs w:val="24"/>
              </w:rPr>
              <w:t>–</w:t>
            </w:r>
          </w:p>
          <w:p w:rsidR="00DA6C28" w:rsidRDefault="00DA6C28" w:rsidP="00DA6C28">
            <w:pPr>
              <w:jc w:val="both"/>
              <w:rPr>
                <w:rFonts w:ascii="Times New Roman" w:hAnsi="Times New Roman" w:cs="Times New Roman"/>
                <w:sz w:val="24"/>
                <w:szCs w:val="24"/>
              </w:rPr>
            </w:pPr>
            <w:r>
              <w:rPr>
                <w:rFonts w:ascii="Times New Roman" w:hAnsi="Times New Roman" w:cs="Times New Roman"/>
                <w:sz w:val="24"/>
                <w:szCs w:val="24"/>
              </w:rPr>
              <w:t>председатель Организационного</w:t>
            </w:r>
          </w:p>
          <w:p w:rsidR="00DA6C28" w:rsidRDefault="00DA6C28" w:rsidP="00DA6C28">
            <w:pPr>
              <w:jc w:val="both"/>
              <w:rPr>
                <w:rFonts w:ascii="Times New Roman" w:hAnsi="Times New Roman" w:cs="Times New Roman"/>
                <w:sz w:val="24"/>
                <w:szCs w:val="24"/>
              </w:rPr>
            </w:pPr>
            <w:r>
              <w:rPr>
                <w:rFonts w:ascii="Times New Roman" w:hAnsi="Times New Roman" w:cs="Times New Roman"/>
                <w:sz w:val="24"/>
                <w:szCs w:val="24"/>
              </w:rPr>
              <w:t>комитета</w:t>
            </w:r>
          </w:p>
          <w:p w:rsidR="00DA6C28" w:rsidRDefault="00DA6C28" w:rsidP="00DA6C28">
            <w:pPr>
              <w:jc w:val="both"/>
              <w:rPr>
                <w:rFonts w:ascii="Times New Roman" w:hAnsi="Times New Roman" w:cs="Times New Roman"/>
                <w:sz w:val="24"/>
                <w:szCs w:val="24"/>
              </w:rPr>
            </w:pPr>
            <w:r>
              <w:rPr>
                <w:rFonts w:ascii="Times New Roman" w:hAnsi="Times New Roman" w:cs="Times New Roman"/>
                <w:sz w:val="24"/>
                <w:szCs w:val="24"/>
              </w:rPr>
              <w:t>_____________Ю.А. Скворцова</w:t>
            </w:r>
          </w:p>
          <w:p w:rsidR="00DA6C28" w:rsidRDefault="00DA6C28" w:rsidP="00DA6C28">
            <w:pPr>
              <w:jc w:val="both"/>
              <w:rPr>
                <w:rFonts w:ascii="Times New Roman" w:hAnsi="Times New Roman" w:cs="Times New Roman"/>
                <w:b/>
                <w:sz w:val="24"/>
                <w:szCs w:val="24"/>
              </w:rPr>
            </w:pPr>
            <w:r>
              <w:rPr>
                <w:rFonts w:ascii="Times New Roman" w:hAnsi="Times New Roman" w:cs="Times New Roman"/>
                <w:sz w:val="24"/>
                <w:szCs w:val="24"/>
              </w:rPr>
              <w:t>«___»___________2020 год</w:t>
            </w:r>
          </w:p>
        </w:tc>
      </w:tr>
    </w:tbl>
    <w:p w:rsidR="00C17B86" w:rsidRPr="00F75E85" w:rsidRDefault="00C17B86" w:rsidP="00F75E85">
      <w:pPr>
        <w:spacing w:after="0" w:line="240" w:lineRule="auto"/>
        <w:jc w:val="center"/>
        <w:rPr>
          <w:rFonts w:ascii="Times New Roman" w:hAnsi="Times New Roman" w:cs="Times New Roman"/>
          <w:b/>
          <w:sz w:val="24"/>
          <w:szCs w:val="24"/>
        </w:rPr>
      </w:pPr>
    </w:p>
    <w:p w:rsidR="00C17B86" w:rsidRPr="00F75E85" w:rsidRDefault="00C17B86"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Pr="0022222B" w:rsidRDefault="0022222B" w:rsidP="00F75E85">
      <w:pPr>
        <w:spacing w:after="0" w:line="240" w:lineRule="auto"/>
        <w:jc w:val="center"/>
        <w:rPr>
          <w:rFonts w:ascii="Times New Roman" w:hAnsi="Times New Roman" w:cs="Times New Roman"/>
          <w:b/>
          <w:sz w:val="28"/>
          <w:szCs w:val="28"/>
        </w:rPr>
      </w:pPr>
      <w:r w:rsidRPr="0022222B">
        <w:rPr>
          <w:rFonts w:ascii="Times New Roman" w:hAnsi="Times New Roman" w:cs="Times New Roman"/>
          <w:b/>
          <w:sz w:val="28"/>
          <w:szCs w:val="28"/>
        </w:rPr>
        <w:t>ПРИМЕРНЫЕ</w:t>
      </w:r>
    </w:p>
    <w:p w:rsidR="00DA6C28" w:rsidRPr="00DA6C28" w:rsidRDefault="00DA6C28" w:rsidP="00DA6C28">
      <w:pPr>
        <w:pStyle w:val="10"/>
        <w:keepNext/>
        <w:keepLines/>
        <w:shd w:val="clear" w:color="auto" w:fill="auto"/>
        <w:spacing w:before="0" w:after="132" w:line="560" w:lineRule="exact"/>
        <w:jc w:val="center"/>
        <w:rPr>
          <w:sz w:val="28"/>
          <w:szCs w:val="28"/>
        </w:rPr>
      </w:pPr>
      <w:r>
        <w:rPr>
          <w:sz w:val="28"/>
          <w:szCs w:val="28"/>
        </w:rPr>
        <w:t>КОНКУРСНЫЕ ЗАДАНИЯ</w:t>
      </w:r>
    </w:p>
    <w:p w:rsidR="00DA6C28" w:rsidRPr="00244BA7" w:rsidRDefault="00DA6C28" w:rsidP="00DA6C28">
      <w:pPr>
        <w:pStyle w:val="22"/>
        <w:keepNext/>
        <w:keepLines/>
        <w:shd w:val="clear" w:color="auto" w:fill="auto"/>
        <w:spacing w:before="0"/>
        <w:jc w:val="center"/>
        <w:rPr>
          <w:b w:val="0"/>
          <w:sz w:val="28"/>
          <w:szCs w:val="28"/>
        </w:rPr>
      </w:pPr>
      <w:bookmarkStart w:id="0" w:name="bookmark1"/>
      <w:r w:rsidRPr="00244BA7">
        <w:rPr>
          <w:b w:val="0"/>
          <w:sz w:val="28"/>
          <w:szCs w:val="28"/>
        </w:rPr>
        <w:t>по укрупненной группе специальностей 54.00.00 Изобразительное и прикладные виды искусств</w:t>
      </w:r>
      <w:bookmarkEnd w:id="0"/>
      <w:r w:rsidRPr="00244BA7">
        <w:rPr>
          <w:b w:val="0"/>
          <w:sz w:val="28"/>
          <w:szCs w:val="28"/>
        </w:rPr>
        <w:t>:</w:t>
      </w:r>
    </w:p>
    <w:p w:rsidR="00DA6C28" w:rsidRPr="00244BA7" w:rsidRDefault="00DA6C28" w:rsidP="00DA6C28">
      <w:pPr>
        <w:pStyle w:val="22"/>
        <w:keepNext/>
        <w:keepLines/>
        <w:shd w:val="clear" w:color="auto" w:fill="auto"/>
        <w:spacing w:before="0" w:after="198" w:line="400" w:lineRule="exact"/>
        <w:jc w:val="center"/>
        <w:rPr>
          <w:b w:val="0"/>
          <w:sz w:val="28"/>
          <w:szCs w:val="28"/>
        </w:rPr>
      </w:pPr>
      <w:bookmarkStart w:id="1" w:name="bookmark2"/>
      <w:r w:rsidRPr="00244BA7">
        <w:rPr>
          <w:b w:val="0"/>
          <w:sz w:val="28"/>
          <w:szCs w:val="28"/>
        </w:rPr>
        <w:t>54.02.01 Дизайн (по отраслям)</w:t>
      </w:r>
      <w:bookmarkEnd w:id="1"/>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DA6C28" w:rsidRDefault="00DA6C28"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Default="00244BA7" w:rsidP="00F75E85">
      <w:pPr>
        <w:spacing w:after="0" w:line="240" w:lineRule="auto"/>
        <w:jc w:val="center"/>
        <w:rPr>
          <w:rFonts w:ascii="Times New Roman" w:hAnsi="Times New Roman" w:cs="Times New Roman"/>
          <w:b/>
          <w:sz w:val="24"/>
          <w:szCs w:val="24"/>
        </w:rPr>
      </w:pPr>
    </w:p>
    <w:p w:rsidR="00244BA7" w:rsidRPr="00244BA7" w:rsidRDefault="00244BA7" w:rsidP="00F75E85">
      <w:pPr>
        <w:spacing w:after="0" w:line="240" w:lineRule="auto"/>
        <w:jc w:val="center"/>
        <w:rPr>
          <w:rFonts w:ascii="Times New Roman" w:hAnsi="Times New Roman" w:cs="Times New Roman"/>
          <w:sz w:val="24"/>
          <w:szCs w:val="24"/>
        </w:rPr>
      </w:pPr>
      <w:r w:rsidRPr="00244BA7">
        <w:rPr>
          <w:rFonts w:ascii="Times New Roman" w:hAnsi="Times New Roman" w:cs="Times New Roman"/>
          <w:sz w:val="24"/>
          <w:szCs w:val="24"/>
        </w:rPr>
        <w:t>Тверь, 2020</w:t>
      </w:r>
    </w:p>
    <w:p w:rsidR="00DA6C28" w:rsidRDefault="00DA6C28" w:rsidP="00F75E85">
      <w:pPr>
        <w:spacing w:after="0" w:line="240" w:lineRule="auto"/>
        <w:jc w:val="center"/>
        <w:rPr>
          <w:rFonts w:ascii="Times New Roman" w:hAnsi="Times New Roman" w:cs="Times New Roman"/>
          <w:b/>
          <w:sz w:val="24"/>
          <w:szCs w:val="24"/>
        </w:rPr>
      </w:pPr>
    </w:p>
    <w:p w:rsidR="00B7145E" w:rsidRDefault="00244BA7" w:rsidP="00F75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ТЕСТИРОВАНИЕ</w:t>
      </w:r>
    </w:p>
    <w:p w:rsidR="00244BA7" w:rsidRPr="00F75E85" w:rsidRDefault="00244BA7" w:rsidP="00F75E85">
      <w:pPr>
        <w:spacing w:after="0" w:line="240" w:lineRule="auto"/>
        <w:jc w:val="center"/>
        <w:rPr>
          <w:rFonts w:ascii="Times New Roman" w:hAnsi="Times New Roman" w:cs="Times New Roman"/>
          <w:b/>
          <w:sz w:val="24"/>
          <w:szCs w:val="24"/>
        </w:rPr>
      </w:pPr>
    </w:p>
    <w:tbl>
      <w:tblPr>
        <w:tblStyle w:val="a3"/>
        <w:tblW w:w="0" w:type="auto"/>
        <w:tblLook w:val="04A0"/>
      </w:tblPr>
      <w:tblGrid>
        <w:gridCol w:w="6385"/>
        <w:gridCol w:w="3186"/>
      </w:tblGrid>
      <w:tr w:rsidR="00FE611A" w:rsidRPr="00F75E85" w:rsidTr="003C16A2">
        <w:tc>
          <w:tcPr>
            <w:tcW w:w="6385" w:type="dxa"/>
          </w:tcPr>
          <w:p w:rsidR="00B05D2F" w:rsidRPr="00244BA7" w:rsidRDefault="00B05D2F" w:rsidP="00244BA7">
            <w:pPr>
              <w:jc w:val="center"/>
              <w:rPr>
                <w:rFonts w:ascii="Times New Roman" w:hAnsi="Times New Roman" w:cs="Times New Roman"/>
                <w:b/>
                <w:sz w:val="24"/>
                <w:szCs w:val="24"/>
              </w:rPr>
            </w:pPr>
            <w:r w:rsidRPr="00244BA7">
              <w:rPr>
                <w:rFonts w:ascii="Times New Roman" w:hAnsi="Times New Roman" w:cs="Times New Roman"/>
                <w:b/>
                <w:sz w:val="24"/>
                <w:szCs w:val="24"/>
              </w:rPr>
              <w:t>Задание</w:t>
            </w:r>
          </w:p>
        </w:tc>
        <w:tc>
          <w:tcPr>
            <w:tcW w:w="3186" w:type="dxa"/>
          </w:tcPr>
          <w:p w:rsidR="00B05D2F" w:rsidRPr="00244BA7" w:rsidRDefault="00B05D2F" w:rsidP="00244BA7">
            <w:pPr>
              <w:jc w:val="center"/>
              <w:rPr>
                <w:rFonts w:ascii="Times New Roman" w:hAnsi="Times New Roman" w:cs="Times New Roman"/>
                <w:b/>
                <w:sz w:val="24"/>
                <w:szCs w:val="24"/>
              </w:rPr>
            </w:pPr>
            <w:r w:rsidRPr="00244BA7">
              <w:rPr>
                <w:rFonts w:ascii="Times New Roman" w:hAnsi="Times New Roman" w:cs="Times New Roman"/>
                <w:b/>
                <w:sz w:val="24"/>
                <w:szCs w:val="24"/>
              </w:rPr>
              <w:t>Варианты ответов</w:t>
            </w:r>
          </w:p>
          <w:p w:rsidR="00244BA7" w:rsidRPr="00244BA7" w:rsidRDefault="00244BA7" w:rsidP="00244BA7">
            <w:pPr>
              <w:jc w:val="center"/>
              <w:rPr>
                <w:rFonts w:ascii="Times New Roman" w:hAnsi="Times New Roman" w:cs="Times New Roman"/>
                <w:b/>
                <w:sz w:val="24"/>
                <w:szCs w:val="24"/>
              </w:rPr>
            </w:pPr>
          </w:p>
        </w:tc>
      </w:tr>
      <w:tr w:rsidR="00FE611A" w:rsidRPr="00F75E85" w:rsidTr="003C16A2">
        <w:tc>
          <w:tcPr>
            <w:tcW w:w="6385" w:type="dxa"/>
          </w:tcPr>
          <w:p w:rsidR="00B05D2F" w:rsidRPr="00F75E85" w:rsidRDefault="00597A61" w:rsidP="00F75E85">
            <w:pPr>
              <w:jc w:val="center"/>
              <w:rPr>
                <w:rFonts w:ascii="Times New Roman" w:hAnsi="Times New Roman" w:cs="Times New Roman"/>
                <w:b/>
                <w:sz w:val="24"/>
                <w:szCs w:val="24"/>
              </w:rPr>
            </w:pPr>
            <w:r w:rsidRPr="00F75E85">
              <w:rPr>
                <w:rFonts w:ascii="Times New Roman" w:hAnsi="Times New Roman" w:cs="Times New Roman"/>
                <w:b/>
                <w:sz w:val="24"/>
                <w:szCs w:val="24"/>
              </w:rPr>
              <w:t>Информатика и информационные технологии</w:t>
            </w:r>
          </w:p>
          <w:p w:rsidR="00597A61" w:rsidRPr="00F75E85" w:rsidRDefault="00597A61" w:rsidP="00F75E85">
            <w:pPr>
              <w:jc w:val="center"/>
              <w:rPr>
                <w:rFonts w:ascii="Times New Roman" w:hAnsi="Times New Roman" w:cs="Times New Roman"/>
                <w:b/>
                <w:sz w:val="24"/>
                <w:szCs w:val="24"/>
              </w:rPr>
            </w:pPr>
          </w:p>
        </w:tc>
        <w:tc>
          <w:tcPr>
            <w:tcW w:w="3186" w:type="dxa"/>
          </w:tcPr>
          <w:p w:rsidR="00B05D2F" w:rsidRPr="00F75E85" w:rsidRDefault="00B05D2F" w:rsidP="00F75E85">
            <w:pPr>
              <w:rPr>
                <w:rFonts w:ascii="Times New Roman" w:hAnsi="Times New Roman" w:cs="Times New Roman"/>
                <w:sz w:val="24"/>
                <w:szCs w:val="24"/>
              </w:rPr>
            </w:pPr>
          </w:p>
        </w:tc>
      </w:tr>
      <w:tr w:rsidR="00FE611A" w:rsidRPr="00F75E85" w:rsidTr="003C16A2">
        <w:tc>
          <w:tcPr>
            <w:tcW w:w="6385" w:type="dxa"/>
          </w:tcPr>
          <w:p w:rsidR="00B05D2F" w:rsidRPr="00F75E85" w:rsidRDefault="00B05D2F" w:rsidP="00F75E85">
            <w:pPr>
              <w:jc w:val="both"/>
              <w:rPr>
                <w:rFonts w:ascii="Times New Roman" w:hAnsi="Times New Roman" w:cs="Times New Roman"/>
                <w:sz w:val="24"/>
                <w:szCs w:val="24"/>
              </w:rPr>
            </w:pPr>
            <w:proofErr w:type="gramStart"/>
            <w:r w:rsidRPr="00F75E85">
              <w:rPr>
                <w:rFonts w:ascii="Times New Roman" w:hAnsi="Times New Roman" w:cs="Times New Roman"/>
                <w:sz w:val="24"/>
                <w:szCs w:val="24"/>
              </w:rPr>
              <w:t>Фрагмент</w:t>
            </w:r>
            <w:proofErr w:type="gramEnd"/>
            <w:r w:rsidRPr="00F75E85">
              <w:rPr>
                <w:rFonts w:ascii="Times New Roman" w:hAnsi="Times New Roman" w:cs="Times New Roman"/>
                <w:sz w:val="24"/>
                <w:szCs w:val="24"/>
              </w:rPr>
              <w:t xml:space="preserve"> какого элемента пользовательского интерфейса </w:t>
            </w:r>
            <w:r w:rsidRPr="00F75E85">
              <w:rPr>
                <w:rFonts w:ascii="Times New Roman" w:hAnsi="Times New Roman" w:cs="Times New Roman"/>
                <w:sz w:val="24"/>
                <w:szCs w:val="24"/>
                <w:lang w:val="en-US"/>
              </w:rPr>
              <w:t>Excel</w:t>
            </w:r>
            <w:r w:rsidRPr="00F75E85">
              <w:rPr>
                <w:rFonts w:ascii="Times New Roman" w:hAnsi="Times New Roman" w:cs="Times New Roman"/>
                <w:sz w:val="24"/>
                <w:szCs w:val="24"/>
              </w:rPr>
              <w:t xml:space="preserve"> 2007 изображён на рисунке?</w:t>
            </w:r>
            <w:r w:rsidR="00947C29" w:rsidRPr="00F75E85">
              <w:rPr>
                <w:rFonts w:ascii="Times New Roman" w:hAnsi="Times New Roman" w:cs="Times New Roman"/>
                <w:sz w:val="24"/>
                <w:szCs w:val="24"/>
              </w:rPr>
              <w:object w:dxaOrig="18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22pt" o:ole="">
                  <v:imagedata r:id="rId6" o:title=""/>
                </v:shape>
                <o:OLEObject Type="Embed" ProgID="PBrush" ShapeID="_x0000_i1025" DrawAspect="Content" ObjectID="_1643707265" r:id="rId7"/>
              </w:object>
            </w:r>
          </w:p>
          <w:p w:rsidR="00B05D2F" w:rsidRPr="00F75E85" w:rsidRDefault="00B05D2F" w:rsidP="00F75E85">
            <w:pPr>
              <w:jc w:val="both"/>
              <w:rPr>
                <w:rFonts w:ascii="Times New Roman" w:hAnsi="Times New Roman" w:cs="Times New Roman"/>
                <w:b/>
                <w:sz w:val="24"/>
                <w:szCs w:val="24"/>
              </w:rPr>
            </w:pPr>
          </w:p>
          <w:p w:rsidR="00947C29" w:rsidRPr="00F75E85" w:rsidRDefault="00AE1E6B" w:rsidP="00AE1E6B">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947C29" w:rsidRPr="00F75E85">
              <w:rPr>
                <w:rFonts w:ascii="Times New Roman" w:eastAsia="Calibri" w:hAnsi="Times New Roman" w:cs="Times New Roman"/>
                <w:sz w:val="24"/>
                <w:szCs w:val="24"/>
              </w:rPr>
              <w:t>Строка состояния</w:t>
            </w:r>
            <w:r>
              <w:rPr>
                <w:rFonts w:ascii="Times New Roman" w:eastAsia="Calibri" w:hAnsi="Times New Roman" w:cs="Times New Roman"/>
                <w:sz w:val="24"/>
                <w:szCs w:val="24"/>
              </w:rPr>
              <w:t>;</w:t>
            </w:r>
          </w:p>
          <w:p w:rsidR="00947C29" w:rsidRPr="00F75E85" w:rsidRDefault="00AE1E6B" w:rsidP="00AE1E6B">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947C29" w:rsidRPr="00F75E85">
              <w:rPr>
                <w:rFonts w:ascii="Times New Roman" w:eastAsia="Calibri" w:hAnsi="Times New Roman" w:cs="Times New Roman"/>
                <w:sz w:val="24"/>
                <w:szCs w:val="24"/>
              </w:rPr>
              <w:t>Панель быстрого доступа</w:t>
            </w:r>
            <w:r>
              <w:rPr>
                <w:rFonts w:ascii="Times New Roman" w:eastAsia="Calibri" w:hAnsi="Times New Roman" w:cs="Times New Roman"/>
                <w:sz w:val="24"/>
                <w:szCs w:val="24"/>
              </w:rPr>
              <w:t>;</w:t>
            </w:r>
          </w:p>
          <w:p w:rsidR="00947C29" w:rsidRPr="00F75E85" w:rsidRDefault="00AE1E6B" w:rsidP="00AE1E6B">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947C29" w:rsidRPr="00F75E85">
              <w:rPr>
                <w:rFonts w:ascii="Times New Roman" w:eastAsia="Calibri" w:hAnsi="Times New Roman" w:cs="Times New Roman"/>
                <w:sz w:val="24"/>
                <w:szCs w:val="24"/>
              </w:rPr>
              <w:t>Строка формул</w:t>
            </w:r>
            <w:r>
              <w:rPr>
                <w:rFonts w:ascii="Times New Roman" w:eastAsia="Calibri" w:hAnsi="Times New Roman" w:cs="Times New Roman"/>
                <w:sz w:val="24"/>
                <w:szCs w:val="24"/>
              </w:rPr>
              <w:t>;</w:t>
            </w:r>
          </w:p>
          <w:p w:rsidR="00947C29" w:rsidRPr="00F75E85" w:rsidRDefault="00AE1E6B" w:rsidP="00AE1E6B">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947C29" w:rsidRPr="00F75E85">
              <w:rPr>
                <w:rFonts w:ascii="Times New Roman" w:eastAsia="Calibri" w:hAnsi="Times New Roman" w:cs="Times New Roman"/>
                <w:sz w:val="24"/>
                <w:szCs w:val="24"/>
              </w:rPr>
              <w:t>Таблица</w:t>
            </w:r>
            <w:r>
              <w:rPr>
                <w:rFonts w:ascii="Times New Roman" w:eastAsia="Calibri" w:hAnsi="Times New Roman" w:cs="Times New Roman"/>
                <w:sz w:val="24"/>
                <w:szCs w:val="24"/>
              </w:rPr>
              <w:t>.</w:t>
            </w:r>
          </w:p>
          <w:p w:rsidR="00B05D2F" w:rsidRPr="00F75E85" w:rsidRDefault="00B05D2F" w:rsidP="00F75E85">
            <w:pPr>
              <w:rPr>
                <w:rFonts w:ascii="Times New Roman" w:hAnsi="Times New Roman" w:cs="Times New Roman"/>
                <w:sz w:val="24"/>
                <w:szCs w:val="24"/>
              </w:rPr>
            </w:pPr>
          </w:p>
        </w:tc>
        <w:tc>
          <w:tcPr>
            <w:tcW w:w="3186" w:type="dxa"/>
          </w:tcPr>
          <w:p w:rsidR="00B05D2F" w:rsidRPr="00F75E85" w:rsidRDefault="00B05D2F" w:rsidP="00F75E85">
            <w:pPr>
              <w:ind w:left="720"/>
              <w:contextualSpacing/>
              <w:jc w:val="both"/>
              <w:rPr>
                <w:rFonts w:ascii="Times New Roman" w:hAnsi="Times New Roman" w:cs="Times New Roman"/>
                <w:sz w:val="24"/>
                <w:szCs w:val="24"/>
              </w:rPr>
            </w:pPr>
          </w:p>
        </w:tc>
      </w:tr>
      <w:tr w:rsidR="00FE611A" w:rsidRPr="00F75E85" w:rsidTr="003C16A2">
        <w:tc>
          <w:tcPr>
            <w:tcW w:w="6385" w:type="dxa"/>
          </w:tcPr>
          <w:p w:rsidR="00B05D2F" w:rsidRDefault="00B05D2F" w:rsidP="00F75E85">
            <w:pPr>
              <w:rPr>
                <w:rFonts w:ascii="Times New Roman" w:hAnsi="Times New Roman" w:cs="Times New Roman"/>
                <w:sz w:val="24"/>
                <w:szCs w:val="24"/>
              </w:rPr>
            </w:pPr>
            <w:r w:rsidRPr="00972F1F">
              <w:rPr>
                <w:rFonts w:ascii="Times New Roman" w:hAnsi="Times New Roman" w:cs="Times New Roman"/>
                <w:sz w:val="24"/>
                <w:szCs w:val="24"/>
              </w:rPr>
              <w:t>В состав системного блок ПК входят:</w:t>
            </w:r>
          </w:p>
          <w:p w:rsidR="00972F1F" w:rsidRPr="00972F1F" w:rsidRDefault="00972F1F" w:rsidP="00F75E85">
            <w:pP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BD4BE0" w:rsidRPr="00972F1F" w:rsidRDefault="00BD4BE0" w:rsidP="00F75E85">
            <w:pPr>
              <w:rPr>
                <w:rFonts w:ascii="Times New Roman" w:hAnsi="Times New Roman" w:cs="Times New Roman"/>
                <w:sz w:val="24"/>
                <w:szCs w:val="24"/>
              </w:rPr>
            </w:pPr>
          </w:p>
          <w:p w:rsidR="00BD4BE0" w:rsidRPr="00972F1F" w:rsidRDefault="00BD4BE0" w:rsidP="00F75E85">
            <w:pPr>
              <w:rPr>
                <w:rFonts w:ascii="Times New Roman" w:hAnsi="Times New Roman" w:cs="Times New Roman"/>
                <w:sz w:val="24"/>
                <w:szCs w:val="24"/>
              </w:rPr>
            </w:pPr>
          </w:p>
        </w:tc>
        <w:tc>
          <w:tcPr>
            <w:tcW w:w="3186" w:type="dxa"/>
          </w:tcPr>
          <w:p w:rsidR="00B05D2F" w:rsidRPr="00F75E85" w:rsidRDefault="00B05D2F" w:rsidP="00F75E85">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sz w:val="24"/>
                <w:szCs w:val="24"/>
              </w:rPr>
            </w:pPr>
            <w:r w:rsidRPr="00F75E85">
              <w:rPr>
                <w:rFonts w:ascii="Times New Roman" w:hAnsi="Times New Roman" w:cs="Times New Roman"/>
                <w:sz w:val="24"/>
                <w:szCs w:val="24"/>
              </w:rPr>
              <w:t>Определите соответствие между программой и ее функцией: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2667"/>
              <w:gridCol w:w="390"/>
              <w:gridCol w:w="2658"/>
            </w:tblGrid>
            <w:tr w:rsidR="004D7DE7" w:rsidRPr="00F75E85" w:rsidTr="00947C29">
              <w:trPr>
                <w:trHeight w:val="468"/>
              </w:trPr>
              <w:tc>
                <w:tcPr>
                  <w:tcW w:w="336"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Создание презентаций</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proofErr w:type="spellStart"/>
                  <w:r w:rsidRPr="00F75E85">
                    <w:rPr>
                      <w:rFonts w:ascii="Times New Roman" w:hAnsi="Times New Roman" w:cs="Times New Roman"/>
                      <w:sz w:val="24"/>
                      <w:szCs w:val="24"/>
                    </w:rPr>
                    <w:t>MicrosoftWord</w:t>
                  </w:r>
                  <w:proofErr w:type="spellEnd"/>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Текстовый редактор</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proofErr w:type="spellStart"/>
                  <w:r w:rsidRPr="00F75E85">
                    <w:rPr>
                      <w:rFonts w:ascii="Times New Roman" w:hAnsi="Times New Roman" w:cs="Times New Roman"/>
                      <w:sz w:val="24"/>
                      <w:szCs w:val="24"/>
                    </w:rPr>
                    <w:t>MicrosoftExcel</w:t>
                  </w:r>
                  <w:proofErr w:type="spellEnd"/>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Создание публикаций</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proofErr w:type="spellStart"/>
                  <w:r w:rsidRPr="00F75E85">
                    <w:rPr>
                      <w:rFonts w:ascii="Times New Roman" w:hAnsi="Times New Roman" w:cs="Times New Roman"/>
                      <w:sz w:val="24"/>
                      <w:szCs w:val="24"/>
                    </w:rPr>
                    <w:t>MicrosoftPowerPoint</w:t>
                  </w:r>
                  <w:proofErr w:type="spellEnd"/>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Редакторэлектронных таблиц</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proofErr w:type="spellStart"/>
                  <w:r w:rsidRPr="00F75E85">
                    <w:rPr>
                      <w:rFonts w:ascii="Times New Roman" w:hAnsi="Times New Roman" w:cs="Times New Roman"/>
                      <w:sz w:val="24"/>
                      <w:szCs w:val="24"/>
                    </w:rPr>
                    <w:t>MicrosoftPublisher</w:t>
                  </w:r>
                  <w:proofErr w:type="spellEnd"/>
                </w:p>
              </w:tc>
            </w:tr>
          </w:tbl>
          <w:p w:rsidR="004D7DE7" w:rsidRPr="00F75E85" w:rsidRDefault="004D7DE7" w:rsidP="004D7DE7">
            <w:pPr>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sz w:val="24"/>
                <w:szCs w:val="24"/>
              </w:rPr>
            </w:pPr>
            <w:r w:rsidRPr="00F75E85">
              <w:rPr>
                <w:rFonts w:ascii="Times New Roman" w:hAnsi="Times New Roman" w:cs="Times New Roman"/>
                <w:sz w:val="24"/>
                <w:szCs w:val="24"/>
              </w:rPr>
              <w:t>Студент приобрел некоторые компьютерные устройства: джойстик, процессор, оперативную память, наушники. Укажите соответствие приобретенных устройств их функции. В ответе укажите последовательность букв в порядке, котором устройства перечислены</w:t>
            </w:r>
            <w:r>
              <w:rPr>
                <w:rFonts w:ascii="Times New Roman" w:hAnsi="Times New Roman" w:cs="Times New Roman"/>
                <w:sz w:val="24"/>
                <w:szCs w:val="24"/>
              </w:rPr>
              <w:t>:</w:t>
            </w:r>
          </w:p>
          <w:p w:rsidR="004D7DE7" w:rsidRPr="00F75E85" w:rsidRDefault="004D7DE7" w:rsidP="004D7DE7">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А) </w:t>
            </w:r>
            <w:r w:rsidR="00291008" w:rsidRPr="00F75E85">
              <w:rPr>
                <w:rFonts w:ascii="Times New Roman" w:hAnsi="Times New Roman" w:cs="Times New Roman"/>
                <w:sz w:val="24"/>
                <w:szCs w:val="24"/>
              </w:rPr>
              <w:t>Вывод информации</w:t>
            </w:r>
            <w:r w:rsidR="00291008">
              <w:rPr>
                <w:rFonts w:ascii="Times New Roman" w:hAnsi="Times New Roman" w:cs="Times New Roman"/>
                <w:sz w:val="24"/>
                <w:szCs w:val="24"/>
              </w:rPr>
              <w:t>;</w:t>
            </w:r>
          </w:p>
          <w:p w:rsidR="004D7DE7" w:rsidRPr="00F75E85" w:rsidRDefault="004D7DE7" w:rsidP="004D7DE7">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Б) </w:t>
            </w:r>
            <w:r w:rsidR="00291008" w:rsidRPr="00F75E85">
              <w:rPr>
                <w:rFonts w:ascii="Times New Roman" w:hAnsi="Times New Roman" w:cs="Times New Roman"/>
                <w:sz w:val="24"/>
                <w:szCs w:val="24"/>
              </w:rPr>
              <w:t>Хранение информации</w:t>
            </w:r>
            <w:r w:rsidR="00291008">
              <w:rPr>
                <w:rFonts w:ascii="Times New Roman" w:hAnsi="Times New Roman" w:cs="Times New Roman"/>
                <w:sz w:val="24"/>
                <w:szCs w:val="24"/>
              </w:rPr>
              <w:t>;</w:t>
            </w:r>
          </w:p>
          <w:p w:rsidR="004D7DE7" w:rsidRPr="00F75E85" w:rsidRDefault="004D7DE7" w:rsidP="004D7DE7">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В) </w:t>
            </w:r>
            <w:r w:rsidR="00291008" w:rsidRPr="00F75E85">
              <w:rPr>
                <w:rFonts w:ascii="Times New Roman" w:hAnsi="Times New Roman" w:cs="Times New Roman"/>
                <w:sz w:val="24"/>
                <w:szCs w:val="24"/>
              </w:rPr>
              <w:t>Обработка информации</w:t>
            </w:r>
            <w:r w:rsidR="00291008">
              <w:rPr>
                <w:rFonts w:ascii="Times New Roman" w:hAnsi="Times New Roman" w:cs="Times New Roman"/>
                <w:sz w:val="24"/>
                <w:szCs w:val="24"/>
              </w:rPr>
              <w:t>;</w:t>
            </w:r>
          </w:p>
          <w:p w:rsidR="004D7DE7" w:rsidRPr="00F75E85" w:rsidRDefault="004D7DE7" w:rsidP="004D7DE7">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Г) </w:t>
            </w:r>
            <w:r w:rsidR="00291008" w:rsidRPr="00F75E85">
              <w:rPr>
                <w:rFonts w:ascii="Times New Roman" w:hAnsi="Times New Roman" w:cs="Times New Roman"/>
                <w:sz w:val="24"/>
                <w:szCs w:val="24"/>
              </w:rPr>
              <w:t>Ввод информации</w:t>
            </w:r>
            <w:r w:rsidR="00291008">
              <w:rPr>
                <w:rFonts w:ascii="Times New Roman" w:hAnsi="Times New Roman" w:cs="Times New Roman"/>
                <w:sz w:val="24"/>
                <w:szCs w:val="24"/>
              </w:rPr>
              <w:t>.</w:t>
            </w:r>
          </w:p>
          <w:p w:rsidR="004D7DE7" w:rsidRPr="00F75E85" w:rsidRDefault="004D7DE7" w:rsidP="004D7DE7">
            <w:pPr>
              <w:widowControl w:val="0"/>
              <w:tabs>
                <w:tab w:val="left" w:pos="397"/>
              </w:tabs>
              <w:overflowPunct w:val="0"/>
              <w:autoSpaceDE w:val="0"/>
              <w:autoSpaceDN w:val="0"/>
              <w:adjustRightInd w:val="0"/>
              <w:jc w:val="both"/>
              <w:rPr>
                <w:rFonts w:ascii="Times New Roman" w:hAnsi="Times New Roman" w:cs="Times New Roman"/>
                <w:iCs/>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sz w:val="24"/>
                <w:szCs w:val="24"/>
              </w:rPr>
            </w:pPr>
            <w:r w:rsidRPr="00F75E85">
              <w:rPr>
                <w:rFonts w:ascii="Times New Roman" w:hAnsi="Times New Roman" w:cs="Times New Roman"/>
                <w:sz w:val="24"/>
                <w:szCs w:val="24"/>
              </w:rPr>
              <w:t xml:space="preserve">Укажите последовательность создания нумерации страниц в текстовом редакторе MS </w:t>
            </w:r>
            <w:proofErr w:type="spellStart"/>
            <w:r w:rsidRPr="00F75E85">
              <w:rPr>
                <w:rFonts w:ascii="Times New Roman" w:hAnsi="Times New Roman" w:cs="Times New Roman"/>
                <w:sz w:val="24"/>
                <w:szCs w:val="24"/>
              </w:rPr>
              <w:t>Word</w:t>
            </w:r>
            <w:proofErr w:type="spellEnd"/>
            <w:r w:rsidRPr="00F75E85">
              <w:rPr>
                <w:rFonts w:ascii="Times New Roman" w:hAnsi="Times New Roman" w:cs="Times New Roman"/>
                <w:sz w:val="24"/>
                <w:szCs w:val="24"/>
              </w:rPr>
              <w:t xml:space="preserve">:  </w:t>
            </w:r>
          </w:p>
          <w:p w:rsidR="004D7DE7" w:rsidRPr="00F75E85" w:rsidRDefault="004D7DE7" w:rsidP="004D7DE7">
            <w:pPr>
              <w:ind w:left="709"/>
              <w:rPr>
                <w:rFonts w:ascii="Times New Roman" w:hAnsi="Times New Roman" w:cs="Times New Roman"/>
                <w:sz w:val="24"/>
                <w:szCs w:val="24"/>
              </w:rPr>
            </w:pPr>
            <w:r>
              <w:rPr>
                <w:rFonts w:ascii="Times New Roman" w:hAnsi="Times New Roman" w:cs="Times New Roman"/>
                <w:sz w:val="24"/>
                <w:szCs w:val="24"/>
              </w:rPr>
              <w:t xml:space="preserve">А) </w:t>
            </w:r>
            <w:r w:rsidRPr="00F75E85">
              <w:rPr>
                <w:rFonts w:ascii="Times New Roman" w:hAnsi="Times New Roman" w:cs="Times New Roman"/>
                <w:sz w:val="24"/>
                <w:szCs w:val="24"/>
              </w:rPr>
              <w:t>Указать положение и вырав</w:t>
            </w:r>
            <w:r>
              <w:rPr>
                <w:rFonts w:ascii="Times New Roman" w:hAnsi="Times New Roman" w:cs="Times New Roman"/>
                <w:sz w:val="24"/>
                <w:szCs w:val="24"/>
              </w:rPr>
              <w:t>нивание символа номера страницы;</w:t>
            </w:r>
          </w:p>
          <w:p w:rsidR="004D7DE7" w:rsidRPr="00F75E85" w:rsidRDefault="004D7DE7" w:rsidP="004D7DE7">
            <w:pPr>
              <w:ind w:left="709"/>
              <w:rPr>
                <w:rFonts w:ascii="Times New Roman" w:hAnsi="Times New Roman" w:cs="Times New Roman"/>
                <w:sz w:val="24"/>
                <w:szCs w:val="24"/>
              </w:rPr>
            </w:pPr>
            <w:r>
              <w:rPr>
                <w:rFonts w:ascii="Times New Roman" w:hAnsi="Times New Roman" w:cs="Times New Roman"/>
                <w:sz w:val="24"/>
                <w:szCs w:val="24"/>
              </w:rPr>
              <w:t xml:space="preserve">Б) </w:t>
            </w:r>
            <w:r w:rsidRPr="00F75E85">
              <w:rPr>
                <w:rFonts w:ascii="Times New Roman" w:hAnsi="Times New Roman" w:cs="Times New Roman"/>
                <w:sz w:val="24"/>
                <w:szCs w:val="24"/>
              </w:rPr>
              <w:t xml:space="preserve">Нажать  </w:t>
            </w:r>
            <w:r w:rsidRPr="00F75E85">
              <w:rPr>
                <w:rFonts w:ascii="Times New Roman" w:hAnsi="Times New Roman" w:cs="Times New Roman"/>
                <w:noProof/>
                <w:sz w:val="24"/>
                <w:szCs w:val="24"/>
                <w:lang w:eastAsia="ru-RU"/>
              </w:rPr>
              <w:drawing>
                <wp:inline distT="0" distB="0" distL="0" distR="0">
                  <wp:extent cx="905510" cy="267335"/>
                  <wp:effectExtent l="0" t="0" r="889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5510" cy="267335"/>
                          </a:xfrm>
                          <a:prstGeom prst="rect">
                            <a:avLst/>
                          </a:prstGeom>
                          <a:noFill/>
                          <a:ln>
                            <a:noFill/>
                          </a:ln>
                        </pic:spPr>
                      </pic:pic>
                    </a:graphicData>
                  </a:graphic>
                </wp:inline>
              </w:drawing>
            </w:r>
          </w:p>
          <w:p w:rsidR="004D7DE7" w:rsidRPr="00F75E85" w:rsidRDefault="004D7DE7" w:rsidP="004D7DE7">
            <w:pPr>
              <w:ind w:left="709"/>
              <w:rPr>
                <w:rFonts w:ascii="Times New Roman" w:hAnsi="Times New Roman" w:cs="Times New Roman"/>
                <w:sz w:val="24"/>
                <w:szCs w:val="24"/>
              </w:rPr>
            </w:pPr>
            <w:r>
              <w:rPr>
                <w:rFonts w:ascii="Times New Roman" w:hAnsi="Times New Roman" w:cs="Times New Roman"/>
                <w:sz w:val="24"/>
                <w:szCs w:val="24"/>
              </w:rPr>
              <w:t xml:space="preserve">В) </w:t>
            </w:r>
            <w:r w:rsidRPr="00F75E85">
              <w:rPr>
                <w:rFonts w:ascii="Times New Roman" w:hAnsi="Times New Roman" w:cs="Times New Roman"/>
                <w:sz w:val="24"/>
                <w:szCs w:val="24"/>
              </w:rPr>
              <w:t>Выбрать ко</w:t>
            </w:r>
            <w:r>
              <w:rPr>
                <w:rFonts w:ascii="Times New Roman" w:hAnsi="Times New Roman" w:cs="Times New Roman"/>
                <w:sz w:val="24"/>
                <w:szCs w:val="24"/>
              </w:rPr>
              <w:t>манду «Номер страницы»;</w:t>
            </w:r>
          </w:p>
          <w:p w:rsidR="004D7DE7" w:rsidRPr="00F75E85" w:rsidRDefault="004D7DE7" w:rsidP="004D7DE7">
            <w:pPr>
              <w:ind w:left="709"/>
              <w:rPr>
                <w:rFonts w:ascii="Times New Roman" w:hAnsi="Times New Roman" w:cs="Times New Roman"/>
                <w:sz w:val="24"/>
                <w:szCs w:val="24"/>
              </w:rPr>
            </w:pPr>
            <w:r>
              <w:rPr>
                <w:rFonts w:ascii="Times New Roman" w:hAnsi="Times New Roman" w:cs="Times New Roman"/>
                <w:sz w:val="24"/>
                <w:szCs w:val="24"/>
              </w:rPr>
              <w:t>Г) Открыть меню «Вставка».</w:t>
            </w:r>
          </w:p>
          <w:p w:rsidR="004D7DE7" w:rsidRPr="00F75E85" w:rsidRDefault="004D7DE7" w:rsidP="004D7DE7">
            <w:pPr>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b/>
                <w:sz w:val="24"/>
                <w:szCs w:val="24"/>
              </w:rPr>
            </w:pPr>
            <w:r w:rsidRPr="00F75E85">
              <w:rPr>
                <w:rFonts w:ascii="Times New Roman" w:hAnsi="Times New Roman" w:cs="Times New Roman"/>
                <w:b/>
                <w:sz w:val="24"/>
                <w:szCs w:val="24"/>
              </w:rPr>
              <w:t>Системы качества, стандартизация и сертификация</w:t>
            </w:r>
          </w:p>
          <w:p w:rsidR="004D7DE7" w:rsidRPr="00F75E85" w:rsidRDefault="004D7DE7" w:rsidP="004D7DE7">
            <w:pPr>
              <w:rPr>
                <w:rFonts w:ascii="Times New Roman" w:hAnsi="Times New Roman" w:cs="Times New Roman"/>
                <w:b/>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Название международной организации, занимающейся выпуском стандартов</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F75E85">
              <w:rPr>
                <w:rFonts w:ascii="Times New Roman" w:eastAsia="Calibri" w:hAnsi="Times New Roman" w:cs="Times New Roman"/>
                <w:sz w:val="24"/>
                <w:szCs w:val="24"/>
              </w:rPr>
              <w:t>ISO</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 </w:t>
            </w:r>
            <w:r w:rsidRPr="00F75E85">
              <w:rPr>
                <w:rFonts w:ascii="Times New Roman" w:eastAsia="Calibri" w:hAnsi="Times New Roman" w:cs="Times New Roman"/>
                <w:sz w:val="24"/>
                <w:szCs w:val="24"/>
              </w:rPr>
              <w:t>IEC</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F75E85">
              <w:rPr>
                <w:rFonts w:ascii="Times New Roman" w:eastAsia="Calibri" w:hAnsi="Times New Roman" w:cs="Times New Roman"/>
                <w:sz w:val="24"/>
                <w:szCs w:val="24"/>
              </w:rPr>
              <w:t>EAC</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F75E85">
              <w:rPr>
                <w:rFonts w:ascii="Times New Roman" w:eastAsia="Calibri" w:hAnsi="Times New Roman" w:cs="Times New Roman"/>
                <w:sz w:val="24"/>
                <w:szCs w:val="24"/>
              </w:rPr>
              <w:t>CEN</w:t>
            </w:r>
            <w:r>
              <w:rPr>
                <w:rFonts w:ascii="Times New Roman" w:eastAsia="Calibri" w:hAnsi="Times New Roman" w:cs="Times New Roman"/>
                <w:sz w:val="24"/>
                <w:szCs w:val="24"/>
              </w:rPr>
              <w:t>.</w:t>
            </w:r>
          </w:p>
          <w:p w:rsidR="004D7DE7" w:rsidRPr="00F75E85" w:rsidRDefault="004D7DE7" w:rsidP="004D7DE7">
            <w:pPr>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hAnsi="Times New Roman" w:cs="Times New Roman"/>
                <w:sz w:val="24"/>
                <w:szCs w:val="24"/>
              </w:rPr>
            </w:pPr>
            <w:r w:rsidRPr="00F75E85">
              <w:rPr>
                <w:rFonts w:ascii="Times New Roman" w:hAnsi="Times New Roman" w:cs="Times New Roman"/>
                <w:sz w:val="24"/>
                <w:szCs w:val="24"/>
              </w:rPr>
              <w:lastRenderedPageBreak/>
              <w:t>Задачи квалиметрии состоят в определении ____________ необходимых показателей качества изделия и их оптимальных значений, разработке методов количественной оценки качества, создания методики учета изменения качества с течением времени.</w:t>
            </w: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Установите соответствие между цифровыми обозначениями международных стандартов и их названиями:</w:t>
            </w:r>
          </w:p>
          <w:p w:rsidR="004D7DE7" w:rsidRPr="00F75E85" w:rsidRDefault="004D7DE7" w:rsidP="004D7DE7">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2730"/>
              <w:gridCol w:w="390"/>
              <w:gridCol w:w="2595"/>
            </w:tblGrid>
            <w:tr w:rsidR="004D7DE7" w:rsidRPr="00F75E85" w:rsidTr="00947C29">
              <w:trPr>
                <w:trHeight w:val="468"/>
              </w:trPr>
              <w:tc>
                <w:tcPr>
                  <w:tcW w:w="336"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Управление качеством</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14000</w:t>
                  </w:r>
                </w:p>
              </w:tc>
            </w:tr>
            <w:tr w:rsidR="004D7DE7" w:rsidRPr="00F75E85" w:rsidTr="00947C29">
              <w:trPr>
                <w:trHeight w:val="563"/>
              </w:trPr>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Экологический менеджмент</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26000</w:t>
                  </w:r>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 xml:space="preserve">Социальная ответственность </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50001</w:t>
                  </w:r>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Г. Энергетический менеджмент</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9000</w:t>
                  </w:r>
                </w:p>
              </w:tc>
            </w:tr>
          </w:tbl>
          <w:p w:rsidR="004D7DE7" w:rsidRPr="00F75E85" w:rsidRDefault="004D7DE7" w:rsidP="004D7DE7">
            <w:pPr>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Укажите правильный порядок обозначения ГОСТа из системы ЕСКД:</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F75E85">
              <w:rPr>
                <w:rFonts w:ascii="Times New Roman" w:hAnsi="Times New Roman" w:cs="Times New Roman"/>
                <w:sz w:val="24"/>
                <w:szCs w:val="24"/>
              </w:rPr>
              <w:t>Год утверждения стандарта</w:t>
            </w:r>
            <w:r>
              <w:rPr>
                <w:rFonts w:ascii="Times New Roman" w:hAnsi="Times New Roman" w:cs="Times New Roman"/>
                <w:sz w:val="24"/>
                <w:szCs w:val="24"/>
              </w:rPr>
              <w:t>;</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F75E85">
              <w:rPr>
                <w:rFonts w:ascii="Times New Roman" w:hAnsi="Times New Roman" w:cs="Times New Roman"/>
                <w:sz w:val="24"/>
                <w:szCs w:val="24"/>
              </w:rPr>
              <w:t>Порядковый номер в груп</w:t>
            </w:r>
            <w:r w:rsidR="00291008">
              <w:rPr>
                <w:rFonts w:ascii="Times New Roman" w:hAnsi="Times New Roman" w:cs="Times New Roman"/>
                <w:sz w:val="24"/>
                <w:szCs w:val="24"/>
              </w:rPr>
              <w:t>п</w:t>
            </w:r>
            <w:r>
              <w:rPr>
                <w:rFonts w:ascii="Times New Roman" w:hAnsi="Times New Roman" w:cs="Times New Roman"/>
                <w:sz w:val="24"/>
                <w:szCs w:val="24"/>
              </w:rPr>
              <w:t>е;</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F75E85">
              <w:rPr>
                <w:rFonts w:ascii="Times New Roman" w:hAnsi="Times New Roman" w:cs="Times New Roman"/>
                <w:sz w:val="24"/>
                <w:szCs w:val="24"/>
              </w:rPr>
              <w:t>Номер группы</w:t>
            </w:r>
            <w:r>
              <w:rPr>
                <w:rFonts w:ascii="Times New Roman" w:hAnsi="Times New Roman" w:cs="Times New Roman"/>
                <w:sz w:val="24"/>
                <w:szCs w:val="24"/>
              </w:rPr>
              <w:t>;</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F75E85">
              <w:rPr>
                <w:rFonts w:ascii="Times New Roman" w:hAnsi="Times New Roman" w:cs="Times New Roman"/>
                <w:sz w:val="24"/>
                <w:szCs w:val="24"/>
              </w:rPr>
              <w:t>Класс</w:t>
            </w:r>
            <w:r>
              <w:rPr>
                <w:rFonts w:ascii="Times New Roman" w:hAnsi="Times New Roman" w:cs="Times New Roman"/>
                <w:sz w:val="24"/>
                <w:szCs w:val="24"/>
              </w:rPr>
              <w:t>.</w:t>
            </w:r>
          </w:p>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center"/>
              <w:rPr>
                <w:rFonts w:ascii="Times New Roman" w:hAnsi="Times New Roman" w:cs="Times New Roman"/>
                <w:b/>
                <w:sz w:val="24"/>
                <w:szCs w:val="24"/>
              </w:rPr>
            </w:pPr>
            <w:r w:rsidRPr="00F75E85">
              <w:rPr>
                <w:rFonts w:ascii="Times New Roman" w:hAnsi="Times New Roman" w:cs="Times New Roman"/>
                <w:b/>
                <w:sz w:val="24"/>
                <w:szCs w:val="24"/>
              </w:rPr>
              <w:t>Охрана труда, безопасность жизнедеятельности</w:t>
            </w:r>
          </w:p>
          <w:p w:rsidR="004D7DE7" w:rsidRPr="00F75E85" w:rsidRDefault="004D7DE7" w:rsidP="004D7DE7">
            <w:pPr>
              <w:jc w:val="center"/>
              <w:rPr>
                <w:rFonts w:ascii="Times New Roman" w:hAnsi="Times New Roman" w:cs="Times New Roman"/>
                <w:b/>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Какой организации предоставляется право устанавливать заключительный диагноз хронического профессионального заболевания?</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F75E85">
              <w:rPr>
                <w:rFonts w:ascii="Times New Roman" w:hAnsi="Times New Roman" w:cs="Times New Roman"/>
                <w:sz w:val="24"/>
                <w:szCs w:val="24"/>
              </w:rPr>
              <w:t>Учреждению здравоохранения по месту жит</w:t>
            </w:r>
            <w:r>
              <w:rPr>
                <w:rFonts w:ascii="Times New Roman" w:hAnsi="Times New Roman" w:cs="Times New Roman"/>
                <w:sz w:val="24"/>
                <w:szCs w:val="24"/>
              </w:rPr>
              <w:t>ельства пострадавшего работника;</w:t>
            </w:r>
          </w:p>
          <w:p w:rsidR="004D7DE7" w:rsidRPr="00F75E85" w:rsidRDefault="004D7DE7"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F75E85">
              <w:rPr>
                <w:rFonts w:ascii="Times New Roman" w:hAnsi="Times New Roman" w:cs="Times New Roman"/>
                <w:sz w:val="24"/>
                <w:szCs w:val="24"/>
              </w:rPr>
              <w:t>Центру профессиональной патологии, а также специализированным лечебно-профилактическим учреждениям, имеющим соответствующую лицензию</w:t>
            </w:r>
            <w:r>
              <w:rPr>
                <w:rFonts w:ascii="Times New Roman" w:hAnsi="Times New Roman" w:cs="Times New Roman"/>
                <w:sz w:val="24"/>
                <w:szCs w:val="24"/>
              </w:rPr>
              <w:t>;</w:t>
            </w:r>
          </w:p>
          <w:p w:rsidR="004D7DE7" w:rsidRPr="00F75E85" w:rsidRDefault="00C77C31" w:rsidP="004D7DE7">
            <w:pPr>
              <w:ind w:left="720"/>
              <w:contextualSpacing/>
              <w:jc w:val="both"/>
              <w:rPr>
                <w:rFonts w:ascii="Times New Roman" w:hAnsi="Times New Roman" w:cs="Times New Roman"/>
                <w:sz w:val="24"/>
                <w:szCs w:val="24"/>
              </w:rPr>
            </w:pPr>
            <w:r>
              <w:rPr>
                <w:rFonts w:ascii="Times New Roman" w:hAnsi="Times New Roman" w:cs="Times New Roman"/>
                <w:sz w:val="24"/>
                <w:szCs w:val="24"/>
              </w:rPr>
              <w:t>В</w:t>
            </w:r>
            <w:r w:rsidR="004D7DE7">
              <w:rPr>
                <w:rFonts w:ascii="Times New Roman" w:hAnsi="Times New Roman" w:cs="Times New Roman"/>
                <w:sz w:val="24"/>
                <w:szCs w:val="24"/>
              </w:rPr>
              <w:t xml:space="preserve">) </w:t>
            </w:r>
            <w:r w:rsidR="004D7DE7" w:rsidRPr="00F75E85">
              <w:rPr>
                <w:rFonts w:ascii="Times New Roman" w:hAnsi="Times New Roman" w:cs="Times New Roman"/>
                <w:sz w:val="24"/>
                <w:szCs w:val="24"/>
              </w:rPr>
              <w:t>Медицинскому работнику организации</w:t>
            </w:r>
            <w:r w:rsidR="004D7DE7">
              <w:rPr>
                <w:rFonts w:ascii="Times New Roman" w:hAnsi="Times New Roman" w:cs="Times New Roman"/>
                <w:sz w:val="24"/>
                <w:szCs w:val="24"/>
              </w:rPr>
              <w:t>.</w:t>
            </w:r>
          </w:p>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Чрезвычайная ситуация – это ____________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человеческие жертвы и т.д.</w:t>
            </w: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b/>
                <w:sz w:val="24"/>
                <w:szCs w:val="24"/>
              </w:rPr>
            </w:pPr>
            <w:r w:rsidRPr="00F75E85">
              <w:rPr>
                <w:rFonts w:ascii="Times New Roman" w:hAnsi="Times New Roman" w:cs="Times New Roman"/>
                <w:sz w:val="24"/>
                <w:szCs w:val="24"/>
              </w:rPr>
              <w:t>Установите соответствие между видом инструктажа по охране труда и временем его проведения: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2349"/>
              <w:gridCol w:w="390"/>
              <w:gridCol w:w="2976"/>
            </w:tblGrid>
            <w:tr w:rsidR="004D7DE7" w:rsidRPr="00F75E85" w:rsidTr="00947C29">
              <w:trPr>
                <w:trHeight w:val="468"/>
              </w:trPr>
              <w:tc>
                <w:tcPr>
                  <w:tcW w:w="336"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Вводный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Перед первым допуском к работе</w:t>
                  </w:r>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 xml:space="preserve">Первичный </w:t>
                  </w:r>
                  <w:r w:rsidRPr="00F75E85">
                    <w:rPr>
                      <w:rFonts w:ascii="Times New Roman" w:hAnsi="Times New Roman" w:cs="Times New Roman"/>
                      <w:sz w:val="24"/>
                      <w:szCs w:val="24"/>
                    </w:rPr>
                    <w:lastRenderedPageBreak/>
                    <w:t>инструктаж</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lastRenderedPageBreak/>
                    <w:t>Б</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 xml:space="preserve">Не реже одного раза в </w:t>
                  </w:r>
                  <w:r w:rsidRPr="00F75E85">
                    <w:rPr>
                      <w:rFonts w:ascii="Times New Roman" w:hAnsi="Times New Roman" w:cs="Times New Roman"/>
                      <w:sz w:val="24"/>
                      <w:szCs w:val="24"/>
                    </w:rPr>
                    <w:lastRenderedPageBreak/>
                    <w:t>полгода</w:t>
                  </w:r>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lastRenderedPageBreak/>
                    <w:t>3</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Повторный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При выполнении разовых работ, не связанных с прямыми обязанностями по специальности</w:t>
                  </w:r>
                </w:p>
              </w:tc>
            </w:tr>
            <w:tr w:rsidR="004D7DE7" w:rsidRPr="00F75E85" w:rsidTr="00947C29">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Целевой инструктаж</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hAnsi="Times New Roman" w:cs="Times New Roman"/>
                      <w:sz w:val="24"/>
                      <w:szCs w:val="24"/>
                    </w:rPr>
                  </w:pPr>
                  <w:r w:rsidRPr="00F75E85">
                    <w:rPr>
                      <w:rFonts w:ascii="Times New Roman" w:hAnsi="Times New Roman" w:cs="Times New Roman"/>
                      <w:sz w:val="24"/>
                      <w:szCs w:val="24"/>
                    </w:rPr>
                    <w:t>При поступлении на работу</w:t>
                  </w:r>
                </w:p>
              </w:tc>
            </w:tr>
          </w:tbl>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Укажите последовательность действий по оказанию первой помощи пострадавшему при поражении электрическим током:</w:t>
            </w:r>
          </w:p>
          <w:p w:rsidR="004D7DE7" w:rsidRPr="00F75E85" w:rsidRDefault="004D7DE7" w:rsidP="004D7DE7">
            <w:pPr>
              <w:ind w:left="720"/>
              <w:jc w:val="both"/>
              <w:rPr>
                <w:rFonts w:ascii="Times New Roman" w:hAnsi="Times New Roman" w:cs="Times New Roman"/>
                <w:sz w:val="24"/>
                <w:szCs w:val="24"/>
              </w:rPr>
            </w:pPr>
            <w:r>
              <w:rPr>
                <w:rFonts w:ascii="Times New Roman" w:hAnsi="Times New Roman" w:cs="Times New Roman"/>
                <w:sz w:val="24"/>
                <w:szCs w:val="24"/>
              </w:rPr>
              <w:t xml:space="preserve">А) </w:t>
            </w:r>
            <w:r w:rsidRPr="00F75E85">
              <w:rPr>
                <w:rFonts w:ascii="Times New Roman" w:hAnsi="Times New Roman" w:cs="Times New Roman"/>
                <w:sz w:val="24"/>
                <w:szCs w:val="24"/>
              </w:rPr>
              <w:t>Убедиться в отсутствии пульса на сонной артерии и реакции зрачков на свет</w:t>
            </w:r>
            <w:r>
              <w:rPr>
                <w:rFonts w:ascii="Times New Roman" w:hAnsi="Times New Roman" w:cs="Times New Roman"/>
                <w:sz w:val="24"/>
                <w:szCs w:val="24"/>
              </w:rPr>
              <w:t>;</w:t>
            </w:r>
          </w:p>
          <w:p w:rsidR="004D7DE7" w:rsidRPr="00F75E85" w:rsidRDefault="004D7DE7" w:rsidP="004D7DE7">
            <w:pPr>
              <w:ind w:left="720"/>
              <w:jc w:val="both"/>
              <w:rPr>
                <w:rFonts w:ascii="Times New Roman" w:hAnsi="Times New Roman" w:cs="Times New Roman"/>
                <w:sz w:val="24"/>
                <w:szCs w:val="24"/>
              </w:rPr>
            </w:pPr>
            <w:r>
              <w:rPr>
                <w:rFonts w:ascii="Times New Roman" w:hAnsi="Times New Roman" w:cs="Times New Roman"/>
                <w:sz w:val="24"/>
                <w:szCs w:val="24"/>
              </w:rPr>
              <w:t xml:space="preserve">Б) </w:t>
            </w:r>
            <w:r w:rsidRPr="00F75E85">
              <w:rPr>
                <w:rFonts w:ascii="Times New Roman" w:hAnsi="Times New Roman" w:cs="Times New Roman"/>
                <w:sz w:val="24"/>
                <w:szCs w:val="24"/>
              </w:rPr>
              <w:t>Оттащить пострадавшего на безопасное расстояние</w:t>
            </w:r>
            <w:r>
              <w:rPr>
                <w:rFonts w:ascii="Times New Roman" w:hAnsi="Times New Roman" w:cs="Times New Roman"/>
                <w:sz w:val="24"/>
                <w:szCs w:val="24"/>
              </w:rPr>
              <w:t>;</w:t>
            </w:r>
          </w:p>
          <w:p w:rsidR="004D7DE7" w:rsidRPr="00F75E85" w:rsidRDefault="004D7DE7" w:rsidP="004D7DE7">
            <w:pPr>
              <w:ind w:left="720"/>
              <w:jc w:val="both"/>
              <w:rPr>
                <w:rFonts w:ascii="Times New Roman" w:hAnsi="Times New Roman" w:cs="Times New Roman"/>
                <w:sz w:val="24"/>
                <w:szCs w:val="24"/>
              </w:rPr>
            </w:pPr>
            <w:r>
              <w:rPr>
                <w:rFonts w:ascii="Times New Roman" w:hAnsi="Times New Roman" w:cs="Times New Roman"/>
                <w:sz w:val="24"/>
                <w:szCs w:val="24"/>
              </w:rPr>
              <w:t xml:space="preserve">В) </w:t>
            </w:r>
            <w:r w:rsidRPr="00F75E85">
              <w:rPr>
                <w:rFonts w:ascii="Times New Roman" w:hAnsi="Times New Roman" w:cs="Times New Roman"/>
                <w:sz w:val="24"/>
                <w:szCs w:val="24"/>
              </w:rPr>
              <w:t>Приступить к реанимационным мероприятиям</w:t>
            </w:r>
            <w:r>
              <w:rPr>
                <w:rFonts w:ascii="Times New Roman" w:hAnsi="Times New Roman" w:cs="Times New Roman"/>
                <w:sz w:val="24"/>
                <w:szCs w:val="24"/>
              </w:rPr>
              <w:t>;</w:t>
            </w:r>
          </w:p>
          <w:p w:rsidR="004D7DE7" w:rsidRPr="00F75E85" w:rsidRDefault="004D7DE7" w:rsidP="004D7DE7">
            <w:pPr>
              <w:ind w:left="720"/>
              <w:jc w:val="both"/>
              <w:rPr>
                <w:rFonts w:ascii="Times New Roman" w:hAnsi="Times New Roman" w:cs="Times New Roman"/>
                <w:sz w:val="24"/>
                <w:szCs w:val="24"/>
              </w:rPr>
            </w:pPr>
            <w:r>
              <w:rPr>
                <w:rFonts w:ascii="Times New Roman" w:hAnsi="Times New Roman" w:cs="Times New Roman"/>
                <w:sz w:val="24"/>
                <w:szCs w:val="24"/>
              </w:rPr>
              <w:t xml:space="preserve">Г) </w:t>
            </w:r>
            <w:r w:rsidRPr="00F75E85">
              <w:rPr>
                <w:rFonts w:ascii="Times New Roman" w:hAnsi="Times New Roman" w:cs="Times New Roman"/>
                <w:sz w:val="24"/>
                <w:szCs w:val="24"/>
              </w:rPr>
              <w:t>Обесточить пострадавшего</w:t>
            </w:r>
            <w:r>
              <w:rPr>
                <w:rFonts w:ascii="Times New Roman" w:hAnsi="Times New Roman" w:cs="Times New Roman"/>
                <w:sz w:val="24"/>
                <w:szCs w:val="24"/>
              </w:rPr>
              <w:t>.</w:t>
            </w:r>
          </w:p>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center"/>
              <w:rPr>
                <w:rFonts w:ascii="Times New Roman" w:hAnsi="Times New Roman" w:cs="Times New Roman"/>
                <w:b/>
                <w:sz w:val="24"/>
                <w:szCs w:val="24"/>
              </w:rPr>
            </w:pPr>
            <w:r w:rsidRPr="00F75E85">
              <w:rPr>
                <w:rFonts w:ascii="Times New Roman" w:hAnsi="Times New Roman" w:cs="Times New Roman"/>
                <w:b/>
                <w:sz w:val="24"/>
                <w:szCs w:val="24"/>
              </w:rPr>
              <w:t>Экономика и правовое обеспечение профессиональной деятельности</w:t>
            </w: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hAnsi="Times New Roman" w:cs="Times New Roman"/>
                <w:sz w:val="24"/>
                <w:szCs w:val="24"/>
              </w:rPr>
            </w:pPr>
            <w:r w:rsidRPr="00F75E85">
              <w:rPr>
                <w:rFonts w:ascii="Times New Roman" w:hAnsi="Times New Roman" w:cs="Times New Roman"/>
                <w:sz w:val="24"/>
                <w:szCs w:val="24"/>
              </w:rPr>
              <w:t>В фонд заработной платы подразделения (организации) включаются:</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F75E85">
              <w:rPr>
                <w:rFonts w:ascii="Times New Roman" w:eastAsia="Calibri" w:hAnsi="Times New Roman" w:cs="Times New Roman"/>
                <w:sz w:val="24"/>
                <w:szCs w:val="24"/>
              </w:rPr>
              <w:t>Оплата за отработанное время, начисленная работникам по тарифным планам и окладам</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F75E85">
              <w:rPr>
                <w:rFonts w:ascii="Times New Roman" w:eastAsia="Calibri" w:hAnsi="Times New Roman" w:cs="Times New Roman"/>
                <w:sz w:val="24"/>
                <w:szCs w:val="24"/>
              </w:rPr>
              <w:t>Оплата за выполненную работу по сдельным расценкам</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F75E85">
              <w:rPr>
                <w:rFonts w:ascii="Times New Roman" w:eastAsia="Calibri" w:hAnsi="Times New Roman" w:cs="Times New Roman"/>
                <w:sz w:val="24"/>
                <w:szCs w:val="24"/>
              </w:rPr>
              <w:t>Оплата за отработанное время, начисленная работникам по тарифным планам и окладам и оплата за выполненную работу по сдельным расценкам</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F75E85">
              <w:rPr>
                <w:rFonts w:ascii="Times New Roman" w:eastAsia="Calibri" w:hAnsi="Times New Roman" w:cs="Times New Roman"/>
                <w:sz w:val="24"/>
                <w:szCs w:val="24"/>
              </w:rPr>
              <w:t>Стоимость товаров или продуктов, выданных работникам в порядке натуральной оплаты труда</w:t>
            </w:r>
            <w:r>
              <w:rPr>
                <w:rFonts w:ascii="Times New Roman" w:eastAsia="Calibri" w:hAnsi="Times New Roman" w:cs="Times New Roman"/>
                <w:sz w:val="24"/>
                <w:szCs w:val="24"/>
              </w:rPr>
              <w:t>.</w:t>
            </w:r>
          </w:p>
          <w:p w:rsidR="004D7DE7" w:rsidRPr="00F75E85" w:rsidRDefault="004D7DE7" w:rsidP="004D7DE7">
            <w:pPr>
              <w:jc w:val="both"/>
              <w:rPr>
                <w:rFonts w:ascii="Times New Roman"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eastAsia="Calibri" w:hAnsi="Times New Roman" w:cs="Times New Roman"/>
                <w:sz w:val="24"/>
                <w:szCs w:val="24"/>
              </w:rPr>
            </w:pPr>
            <w:r w:rsidRPr="00F75E85">
              <w:rPr>
                <w:rFonts w:ascii="Times New Roman" w:eastAsia="Calibri" w:hAnsi="Times New Roman" w:cs="Times New Roman"/>
                <w:sz w:val="24"/>
                <w:szCs w:val="24"/>
              </w:rPr>
              <w:t>____________ - это отношение стоимости основных сре</w:t>
            </w:r>
            <w:proofErr w:type="gramStart"/>
            <w:r w:rsidRPr="00F75E85">
              <w:rPr>
                <w:rFonts w:ascii="Times New Roman" w:eastAsia="Calibri" w:hAnsi="Times New Roman" w:cs="Times New Roman"/>
                <w:sz w:val="24"/>
                <w:szCs w:val="24"/>
              </w:rPr>
              <w:t>дств пр</w:t>
            </w:r>
            <w:proofErr w:type="gramEnd"/>
            <w:r w:rsidRPr="00F75E85">
              <w:rPr>
                <w:rFonts w:ascii="Times New Roman" w:eastAsia="Calibri" w:hAnsi="Times New Roman" w:cs="Times New Roman"/>
                <w:sz w:val="24"/>
                <w:szCs w:val="24"/>
              </w:rPr>
              <w:t>едприятия к средней годовой списочной численности рабочих.</w:t>
            </w:r>
          </w:p>
          <w:p w:rsidR="004D7DE7" w:rsidRPr="00F75E85" w:rsidRDefault="004D7DE7" w:rsidP="004D7DE7">
            <w:pPr>
              <w:jc w:val="both"/>
              <w:rPr>
                <w:rFonts w:ascii="Times New Roman" w:eastAsia="Calibri" w:hAnsi="Times New Roman" w:cs="Times New Roman"/>
                <w:sz w:val="24"/>
                <w:szCs w:val="24"/>
              </w:rPr>
            </w:pPr>
          </w:p>
          <w:p w:rsidR="004D7DE7" w:rsidRPr="00F75E85" w:rsidRDefault="004D7DE7" w:rsidP="004D7DE7">
            <w:pPr>
              <w:jc w:val="both"/>
              <w:rPr>
                <w:rFonts w:ascii="Times New Roman" w:eastAsia="Calibri"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eastAsia="Calibri" w:hAnsi="Times New Roman" w:cs="Times New Roman"/>
                <w:sz w:val="24"/>
                <w:szCs w:val="24"/>
              </w:rPr>
            </w:pPr>
            <w:r w:rsidRPr="00F75E85">
              <w:rPr>
                <w:rFonts w:ascii="Times New Roman" w:eastAsia="Calibri" w:hAnsi="Times New Roman" w:cs="Times New Roman"/>
                <w:sz w:val="24"/>
                <w:szCs w:val="24"/>
              </w:rPr>
              <w:t>Установите соответствие между видом ответственности и мерой наказания:</w:t>
            </w:r>
          </w:p>
          <w:p w:rsidR="004D7DE7" w:rsidRPr="00F75E85" w:rsidRDefault="004D7DE7" w:rsidP="004D7DE7">
            <w:pPr>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2712"/>
              <w:gridCol w:w="390"/>
              <w:gridCol w:w="2613"/>
            </w:tblGrid>
            <w:tr w:rsidR="004D7DE7" w:rsidRPr="00F75E85" w:rsidTr="005B7B12">
              <w:trPr>
                <w:trHeight w:val="468"/>
              </w:trPr>
              <w:tc>
                <w:tcPr>
                  <w:tcW w:w="336"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Дисциплинарная</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Штраф</w:t>
                  </w:r>
                </w:p>
              </w:tc>
            </w:tr>
            <w:tr w:rsidR="004D7DE7" w:rsidRPr="00F75E85" w:rsidTr="005B7B12">
              <w:trPr>
                <w:trHeight w:val="563"/>
              </w:trPr>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Лишение свободы</w:t>
                  </w:r>
                </w:p>
              </w:tc>
            </w:tr>
            <w:tr w:rsidR="004D7DE7" w:rsidRPr="00F75E85" w:rsidTr="005B7B12">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Возмещение ущерба</w:t>
                  </w:r>
                </w:p>
              </w:tc>
            </w:tr>
            <w:tr w:rsidR="004D7DE7" w:rsidRPr="00F75E85" w:rsidTr="005B7B12">
              <w:tc>
                <w:tcPr>
                  <w:tcW w:w="336"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4D7DE7" w:rsidRPr="00F75E85" w:rsidRDefault="004D7DE7" w:rsidP="004D7DE7">
                  <w:pPr>
                    <w:spacing w:after="0" w:line="240" w:lineRule="auto"/>
                    <w:rPr>
                      <w:rFonts w:ascii="Times New Roman" w:eastAsia="Calibri" w:hAnsi="Times New Roman" w:cs="Times New Roman"/>
                      <w:sz w:val="24"/>
                      <w:szCs w:val="24"/>
                    </w:rPr>
                  </w:pPr>
                  <w:r w:rsidRPr="00F75E85">
                    <w:rPr>
                      <w:rFonts w:ascii="Times New Roman" w:eastAsia="Calibri" w:hAnsi="Times New Roman" w:cs="Times New Roman"/>
                      <w:sz w:val="24"/>
                      <w:szCs w:val="24"/>
                    </w:rPr>
                    <w:t>Выговор</w:t>
                  </w:r>
                </w:p>
              </w:tc>
            </w:tr>
          </w:tbl>
          <w:p w:rsidR="004D7DE7" w:rsidRPr="00F75E85" w:rsidRDefault="004D7DE7" w:rsidP="004D7DE7">
            <w:pPr>
              <w:jc w:val="both"/>
              <w:rPr>
                <w:rFonts w:ascii="Times New Roman" w:eastAsia="Calibri"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eastAsia="Calibri" w:hAnsi="Times New Roman" w:cs="Times New Roman"/>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jc w:val="both"/>
              <w:rPr>
                <w:rFonts w:ascii="Times New Roman" w:eastAsia="Calibri" w:hAnsi="Times New Roman" w:cs="Times New Roman"/>
                <w:sz w:val="24"/>
                <w:szCs w:val="24"/>
              </w:rPr>
            </w:pPr>
            <w:r w:rsidRPr="00F75E85">
              <w:rPr>
                <w:rFonts w:ascii="Times New Roman" w:eastAsia="Calibri" w:hAnsi="Times New Roman" w:cs="Times New Roman"/>
                <w:sz w:val="24"/>
                <w:szCs w:val="24"/>
              </w:rPr>
              <w:t>Установите последовательность действий при расчете производительности труда:</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F75E85">
              <w:rPr>
                <w:rFonts w:ascii="Times New Roman" w:eastAsia="Calibri" w:hAnsi="Times New Roman" w:cs="Times New Roman"/>
                <w:sz w:val="24"/>
                <w:szCs w:val="24"/>
              </w:rPr>
              <w:t>Определение стоимости одной единицы продукции</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Б) </w:t>
            </w:r>
            <w:r w:rsidRPr="00F75E85">
              <w:rPr>
                <w:rFonts w:ascii="Times New Roman" w:eastAsia="Calibri" w:hAnsi="Times New Roman" w:cs="Times New Roman"/>
                <w:sz w:val="24"/>
                <w:szCs w:val="24"/>
              </w:rPr>
              <w:t>Расчет стоимости валовой продукции подразделения (организации)</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F75E85">
              <w:rPr>
                <w:rFonts w:ascii="Times New Roman" w:eastAsia="Calibri" w:hAnsi="Times New Roman" w:cs="Times New Roman"/>
                <w:sz w:val="24"/>
                <w:szCs w:val="24"/>
              </w:rPr>
              <w:t>Определение численности промышленно-производственного персонала</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F75E85">
              <w:rPr>
                <w:rFonts w:ascii="Times New Roman" w:eastAsia="Calibri" w:hAnsi="Times New Roman" w:cs="Times New Roman"/>
                <w:sz w:val="24"/>
                <w:szCs w:val="24"/>
              </w:rPr>
              <w:t>Расчет объёма выпускаемой продукции</w:t>
            </w:r>
            <w:r>
              <w:rPr>
                <w:rFonts w:ascii="Times New Roman" w:eastAsia="Calibri" w:hAnsi="Times New Roman" w:cs="Times New Roman"/>
                <w:sz w:val="24"/>
                <w:szCs w:val="24"/>
              </w:rPr>
              <w:t>;</w:t>
            </w:r>
          </w:p>
          <w:p w:rsidR="004D7DE7" w:rsidRPr="00F75E85" w:rsidRDefault="004D7DE7" w:rsidP="004D7DE7">
            <w:pPr>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r w:rsidRPr="00F75E85">
              <w:rPr>
                <w:rFonts w:ascii="Times New Roman" w:eastAsia="Calibri" w:hAnsi="Times New Roman" w:cs="Times New Roman"/>
                <w:sz w:val="24"/>
                <w:szCs w:val="24"/>
              </w:rPr>
              <w:t>Определение отношения валовой продукции к численности промышленно-производственного персонала</w:t>
            </w:r>
            <w:r>
              <w:rPr>
                <w:rFonts w:ascii="Times New Roman" w:eastAsia="Calibri" w:hAnsi="Times New Roman" w:cs="Times New Roman"/>
                <w:sz w:val="24"/>
                <w:szCs w:val="24"/>
              </w:rPr>
              <w:t>.</w:t>
            </w:r>
          </w:p>
          <w:p w:rsidR="004D7DE7" w:rsidRPr="00F75E85" w:rsidRDefault="004D7DE7" w:rsidP="004D7DE7">
            <w:pPr>
              <w:jc w:val="both"/>
              <w:rPr>
                <w:sz w:val="24"/>
                <w:szCs w:val="24"/>
              </w:rPr>
            </w:pP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B04969" w:rsidRDefault="004D7DE7" w:rsidP="004D7DE7">
            <w:pPr>
              <w:jc w:val="center"/>
              <w:rPr>
                <w:rFonts w:ascii="Times New Roman" w:hAnsi="Times New Roman" w:cs="Times New Roman"/>
                <w:b/>
                <w:sz w:val="24"/>
                <w:szCs w:val="24"/>
              </w:rPr>
            </w:pPr>
            <w:r w:rsidRPr="00B04969">
              <w:rPr>
                <w:rFonts w:ascii="Times New Roman" w:hAnsi="Times New Roman" w:cs="Times New Roman"/>
                <w:b/>
                <w:sz w:val="24"/>
                <w:szCs w:val="24"/>
              </w:rPr>
              <w:lastRenderedPageBreak/>
              <w:t>Перспектива (рисунок)</w:t>
            </w:r>
          </w:p>
        </w:tc>
        <w:tc>
          <w:tcPr>
            <w:tcW w:w="3186" w:type="dxa"/>
          </w:tcPr>
          <w:p w:rsidR="004D7DE7" w:rsidRPr="00F75E85" w:rsidRDefault="004D7DE7" w:rsidP="004D7DE7">
            <w:pPr>
              <w:rPr>
                <w:sz w:val="24"/>
                <w:szCs w:val="24"/>
              </w:rPr>
            </w:pPr>
          </w:p>
        </w:tc>
      </w:tr>
      <w:tr w:rsidR="004D7DE7" w:rsidRPr="00F75E85" w:rsidTr="003C16A2">
        <w:tc>
          <w:tcPr>
            <w:tcW w:w="6385" w:type="dxa"/>
          </w:tcPr>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Средствами выразительности в графике не являются:</w:t>
            </w:r>
          </w:p>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Л</w:t>
            </w:r>
            <w:r w:rsidRPr="00F75E85">
              <w:rPr>
                <w:rFonts w:ascii="Times New Roman" w:eastAsia="Times New Roman" w:hAnsi="Times New Roman" w:cs="Times New Roman"/>
                <w:sz w:val="24"/>
                <w:szCs w:val="24"/>
                <w:lang w:eastAsia="ru-RU"/>
              </w:rPr>
              <w:t>иния</w:t>
            </w:r>
            <w:r>
              <w:rPr>
                <w:rFonts w:ascii="Times New Roman" w:eastAsia="Times New Roman" w:hAnsi="Times New Roman" w:cs="Times New Roman"/>
                <w:sz w:val="24"/>
                <w:szCs w:val="24"/>
                <w:lang w:eastAsia="ru-RU"/>
              </w:rPr>
              <w:t>;</w:t>
            </w:r>
          </w:p>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Т</w:t>
            </w:r>
            <w:r w:rsidRPr="00F75E85">
              <w:rPr>
                <w:rFonts w:ascii="Times New Roman" w:eastAsia="Times New Roman" w:hAnsi="Times New Roman" w:cs="Times New Roman"/>
                <w:sz w:val="24"/>
                <w:szCs w:val="24"/>
                <w:lang w:eastAsia="ru-RU"/>
              </w:rPr>
              <w:t>очка</w:t>
            </w:r>
            <w:r>
              <w:rPr>
                <w:rFonts w:ascii="Times New Roman" w:eastAsia="Times New Roman" w:hAnsi="Times New Roman" w:cs="Times New Roman"/>
                <w:sz w:val="24"/>
                <w:szCs w:val="24"/>
                <w:lang w:eastAsia="ru-RU"/>
              </w:rPr>
              <w:t>;</w:t>
            </w:r>
          </w:p>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Ш</w:t>
            </w:r>
            <w:r w:rsidRPr="00F75E85">
              <w:rPr>
                <w:rFonts w:ascii="Times New Roman" w:eastAsia="Times New Roman" w:hAnsi="Times New Roman" w:cs="Times New Roman"/>
                <w:sz w:val="24"/>
                <w:szCs w:val="24"/>
                <w:lang w:eastAsia="ru-RU"/>
              </w:rPr>
              <w:t>трих</w:t>
            </w:r>
            <w:r>
              <w:rPr>
                <w:rFonts w:ascii="Times New Roman" w:eastAsia="Times New Roman" w:hAnsi="Times New Roman" w:cs="Times New Roman"/>
                <w:sz w:val="24"/>
                <w:szCs w:val="24"/>
                <w:lang w:eastAsia="ru-RU"/>
              </w:rPr>
              <w:t>;</w:t>
            </w:r>
            <w:r w:rsidRPr="00F75E85">
              <w:rPr>
                <w:rFonts w:ascii="Times New Roman" w:eastAsia="Times New Roman" w:hAnsi="Times New Roman" w:cs="Times New Roman"/>
                <w:sz w:val="24"/>
                <w:szCs w:val="24"/>
                <w:lang w:eastAsia="ru-RU"/>
              </w:rPr>
              <w:br/>
            </w:r>
            <w:r w:rsidRPr="00B04969">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М</w:t>
            </w:r>
            <w:r w:rsidRPr="00B04969">
              <w:rPr>
                <w:rFonts w:ascii="Times New Roman" w:eastAsia="Times New Roman" w:hAnsi="Times New Roman" w:cs="Times New Roman"/>
                <w:sz w:val="24"/>
                <w:szCs w:val="24"/>
                <w:lang w:eastAsia="ru-RU"/>
              </w:rPr>
              <w:t>азок</w:t>
            </w:r>
            <w:r>
              <w:rPr>
                <w:rFonts w:ascii="Times New Roman" w:eastAsia="Times New Roman" w:hAnsi="Times New Roman" w:cs="Times New Roman"/>
                <w:sz w:val="24"/>
                <w:szCs w:val="24"/>
                <w:lang w:eastAsia="ru-RU"/>
              </w:rPr>
              <w:t>.</w:t>
            </w:r>
          </w:p>
          <w:p w:rsidR="004D7DE7" w:rsidRPr="00F75E85" w:rsidRDefault="004D7DE7" w:rsidP="004D7DE7">
            <w:pPr>
              <w:jc w:val="both"/>
              <w:rPr>
                <w:sz w:val="24"/>
                <w:szCs w:val="24"/>
              </w:rPr>
            </w:pPr>
          </w:p>
        </w:tc>
        <w:tc>
          <w:tcPr>
            <w:tcW w:w="3186" w:type="dxa"/>
          </w:tcPr>
          <w:p w:rsidR="004D7DE7" w:rsidRPr="00B04969" w:rsidRDefault="004D7DE7" w:rsidP="004D7DE7">
            <w:pPr>
              <w:rPr>
                <w:sz w:val="24"/>
                <w:szCs w:val="24"/>
              </w:rPr>
            </w:pPr>
          </w:p>
        </w:tc>
      </w:tr>
      <w:tr w:rsidR="004D7DE7" w:rsidRPr="00F75E85" w:rsidTr="003C16A2">
        <w:tc>
          <w:tcPr>
            <w:tcW w:w="6385" w:type="dxa"/>
          </w:tcPr>
          <w:p w:rsidR="004D7DE7" w:rsidRPr="0090289C" w:rsidRDefault="004D7DE7" w:rsidP="004D7DE7">
            <w:pPr>
              <w:rPr>
                <w:rFonts w:ascii="Times New Roman" w:eastAsia="Times New Roman" w:hAnsi="Times New Roman" w:cs="Times New Roman"/>
                <w:sz w:val="24"/>
                <w:szCs w:val="24"/>
                <w:lang w:eastAsia="ru-RU"/>
              </w:rPr>
            </w:pPr>
            <w:r w:rsidRPr="0090289C">
              <w:rPr>
                <w:rFonts w:ascii="Times New Roman" w:eastAsia="Times New Roman" w:hAnsi="Times New Roman" w:cs="Times New Roman"/>
                <w:sz w:val="24"/>
                <w:szCs w:val="24"/>
                <w:lang w:eastAsia="ru-RU"/>
              </w:rPr>
              <w:t>Как называется точка, в которой встречаются все параллельные прямые?   _________________</w:t>
            </w:r>
          </w:p>
          <w:p w:rsidR="004D7DE7" w:rsidRPr="0090289C" w:rsidRDefault="004D7DE7" w:rsidP="004D7DE7">
            <w:pPr>
              <w:rPr>
                <w:rFonts w:ascii="Times New Roman" w:eastAsia="Times New Roman" w:hAnsi="Times New Roman" w:cs="Times New Roman"/>
                <w:sz w:val="24"/>
                <w:szCs w:val="24"/>
                <w:lang w:eastAsia="ru-RU"/>
              </w:rPr>
            </w:pPr>
          </w:p>
        </w:tc>
        <w:tc>
          <w:tcPr>
            <w:tcW w:w="3186" w:type="dxa"/>
          </w:tcPr>
          <w:p w:rsidR="004D7DE7" w:rsidRPr="0090289C" w:rsidRDefault="004D7DE7" w:rsidP="004D7DE7">
            <w:pPr>
              <w:rPr>
                <w:rFonts w:ascii="Times New Roman" w:hAnsi="Times New Roman" w:cs="Times New Roman"/>
                <w:sz w:val="24"/>
                <w:szCs w:val="24"/>
              </w:rPr>
            </w:pPr>
          </w:p>
        </w:tc>
      </w:tr>
      <w:tr w:rsidR="004D7DE7" w:rsidRPr="00F75E85" w:rsidTr="003C16A2">
        <w:tc>
          <w:tcPr>
            <w:tcW w:w="6385" w:type="dxa"/>
          </w:tcPr>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Установите истинность или ложность утверждений:</w:t>
            </w:r>
          </w:p>
          <w:p w:rsidR="004D7DE7" w:rsidRPr="00F75E85"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А) Симметрия – это одинаковое расположение равных частей</w:t>
            </w:r>
            <w:r>
              <w:rPr>
                <w:rFonts w:ascii="Times New Roman" w:eastAsia="Times New Roman" w:hAnsi="Times New Roman" w:cs="Times New Roman"/>
                <w:sz w:val="24"/>
                <w:szCs w:val="24"/>
                <w:lang w:eastAsia="ru-RU"/>
              </w:rPr>
              <w:t>;</w:t>
            </w:r>
          </w:p>
          <w:p w:rsidR="004D7DE7" w:rsidRPr="00B04969" w:rsidRDefault="004D7DE7" w:rsidP="004D7DE7">
            <w:pPr>
              <w:rPr>
                <w:rFonts w:ascii="Times New Roman" w:eastAsia="Times New Roman" w:hAnsi="Times New Roman" w:cs="Times New Roman"/>
                <w:sz w:val="24"/>
                <w:szCs w:val="24"/>
                <w:lang w:eastAsia="ru-RU"/>
              </w:rPr>
            </w:pPr>
            <w:r w:rsidRPr="00F75E85">
              <w:rPr>
                <w:rFonts w:ascii="Times New Roman" w:eastAsia="Times New Roman" w:hAnsi="Times New Roman" w:cs="Times New Roman"/>
                <w:sz w:val="24"/>
                <w:szCs w:val="24"/>
                <w:lang w:eastAsia="ru-RU"/>
              </w:rPr>
              <w:t xml:space="preserve">Б) </w:t>
            </w:r>
            <w:r w:rsidRPr="00B04969">
              <w:rPr>
                <w:rFonts w:ascii="Times New Roman" w:eastAsia="Times New Roman" w:hAnsi="Times New Roman" w:cs="Times New Roman"/>
                <w:sz w:val="24"/>
                <w:szCs w:val="24"/>
                <w:lang w:eastAsia="ru-RU"/>
              </w:rPr>
              <w:t>Симметрия – это дисгармония формы</w:t>
            </w:r>
            <w:r>
              <w:rPr>
                <w:rFonts w:ascii="Times New Roman" w:eastAsia="Times New Roman" w:hAnsi="Times New Roman" w:cs="Times New Roman"/>
                <w:sz w:val="24"/>
                <w:szCs w:val="24"/>
                <w:lang w:eastAsia="ru-RU"/>
              </w:rPr>
              <w:t>;</w:t>
            </w:r>
          </w:p>
          <w:p w:rsidR="004D7DE7" w:rsidRPr="00B04969" w:rsidRDefault="004D7DE7" w:rsidP="004D7DE7">
            <w:pP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В) Винтовая симметрия обеспечивает динамику объема или пространства вдоль своей оси</w:t>
            </w:r>
            <w:r>
              <w:rPr>
                <w:rFonts w:ascii="Times New Roman" w:eastAsia="Times New Roman" w:hAnsi="Times New Roman" w:cs="Times New Roman"/>
                <w:sz w:val="24"/>
                <w:szCs w:val="24"/>
                <w:lang w:eastAsia="ru-RU"/>
              </w:rPr>
              <w:t>;</w:t>
            </w:r>
          </w:p>
          <w:p w:rsidR="004D7DE7" w:rsidRPr="00B04969" w:rsidRDefault="004D7DE7" w:rsidP="004D7DE7">
            <w:pP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Г) Винтовая симметрия обеспечивает статику пространства вдоль своей оси</w:t>
            </w:r>
            <w:r>
              <w:rPr>
                <w:rFonts w:ascii="Times New Roman" w:eastAsia="Times New Roman" w:hAnsi="Times New Roman" w:cs="Times New Roman"/>
                <w:sz w:val="24"/>
                <w:szCs w:val="24"/>
                <w:lang w:eastAsia="ru-RU"/>
              </w:rPr>
              <w:t>.</w:t>
            </w:r>
          </w:p>
          <w:p w:rsidR="004D7DE7" w:rsidRPr="00F75E85" w:rsidRDefault="004D7DE7" w:rsidP="004D7DE7">
            <w:pPr>
              <w:jc w:val="both"/>
              <w:rPr>
                <w:sz w:val="24"/>
                <w:szCs w:val="24"/>
              </w:rPr>
            </w:pPr>
          </w:p>
        </w:tc>
        <w:tc>
          <w:tcPr>
            <w:tcW w:w="3186" w:type="dxa"/>
          </w:tcPr>
          <w:tbl>
            <w:tblPr>
              <w:tblStyle w:val="a3"/>
              <w:tblpPr w:leftFromText="180" w:rightFromText="180" w:horzAnchor="margin" w:tblpY="310"/>
              <w:tblOverlap w:val="never"/>
              <w:tblW w:w="0" w:type="auto"/>
              <w:tblLook w:val="04A0"/>
            </w:tblPr>
            <w:tblGrid>
              <w:gridCol w:w="1432"/>
              <w:gridCol w:w="1528"/>
            </w:tblGrid>
            <w:tr w:rsidR="004D7DE7" w:rsidRPr="004D7DE7" w:rsidTr="00B04969">
              <w:tc>
                <w:tcPr>
                  <w:tcW w:w="0" w:type="auto"/>
                </w:tcPr>
                <w:p w:rsidR="004D7DE7" w:rsidRPr="004D7DE7" w:rsidRDefault="004D7DE7" w:rsidP="004D7DE7">
                  <w:pPr>
                    <w:rPr>
                      <w:rFonts w:ascii="Times New Roman" w:hAnsi="Times New Roman" w:cs="Times New Roman"/>
                    </w:rPr>
                  </w:pPr>
                  <w:r w:rsidRPr="004D7DE7">
                    <w:rPr>
                      <w:rFonts w:ascii="Times New Roman" w:hAnsi="Times New Roman" w:cs="Times New Roman"/>
                    </w:rPr>
                    <w:t>Истинные</w:t>
                  </w:r>
                </w:p>
                <w:p w:rsidR="004D7DE7" w:rsidRPr="004D7DE7" w:rsidRDefault="004D7DE7" w:rsidP="004D7DE7">
                  <w:pPr>
                    <w:rPr>
                      <w:rFonts w:ascii="Times New Roman" w:hAnsi="Times New Roman" w:cs="Times New Roman"/>
                    </w:rPr>
                  </w:pPr>
                  <w:r w:rsidRPr="004D7DE7">
                    <w:rPr>
                      <w:rFonts w:ascii="Times New Roman" w:hAnsi="Times New Roman" w:cs="Times New Roman"/>
                    </w:rPr>
                    <w:t>утверждения</w:t>
                  </w:r>
                </w:p>
              </w:tc>
              <w:tc>
                <w:tcPr>
                  <w:tcW w:w="1867" w:type="dxa"/>
                </w:tcPr>
                <w:p w:rsidR="004D7DE7" w:rsidRPr="004D7DE7" w:rsidRDefault="004D7DE7" w:rsidP="004D7DE7">
                  <w:pPr>
                    <w:rPr>
                      <w:rFonts w:ascii="Times New Roman" w:hAnsi="Times New Roman" w:cs="Times New Roman"/>
                    </w:rPr>
                  </w:pPr>
                  <w:r w:rsidRPr="004D7DE7">
                    <w:rPr>
                      <w:rFonts w:ascii="Times New Roman" w:hAnsi="Times New Roman" w:cs="Times New Roman"/>
                    </w:rPr>
                    <w:t>Ложные</w:t>
                  </w:r>
                </w:p>
                <w:p w:rsidR="004D7DE7" w:rsidRPr="004D7DE7" w:rsidRDefault="004D7DE7" w:rsidP="004D7DE7">
                  <w:pPr>
                    <w:rPr>
                      <w:rFonts w:ascii="Times New Roman" w:hAnsi="Times New Roman" w:cs="Times New Roman"/>
                    </w:rPr>
                  </w:pPr>
                  <w:r w:rsidRPr="004D7DE7">
                    <w:rPr>
                      <w:rFonts w:ascii="Times New Roman" w:hAnsi="Times New Roman" w:cs="Times New Roman"/>
                    </w:rPr>
                    <w:t>утверждения</w:t>
                  </w:r>
                </w:p>
              </w:tc>
            </w:tr>
            <w:tr w:rsidR="004D7DE7" w:rsidRPr="004D7DE7" w:rsidTr="00B04969">
              <w:tc>
                <w:tcPr>
                  <w:tcW w:w="0" w:type="auto"/>
                </w:tcPr>
                <w:p w:rsidR="004D7DE7" w:rsidRPr="004D7DE7" w:rsidRDefault="004D7DE7" w:rsidP="004D7DE7">
                  <w:pPr>
                    <w:rPr>
                      <w:rFonts w:ascii="Times New Roman" w:hAnsi="Times New Roman" w:cs="Times New Roman"/>
                    </w:rPr>
                  </w:pPr>
                </w:p>
              </w:tc>
              <w:tc>
                <w:tcPr>
                  <w:tcW w:w="1867" w:type="dxa"/>
                </w:tcPr>
                <w:p w:rsidR="004D7DE7" w:rsidRPr="004D7DE7" w:rsidRDefault="004D7DE7" w:rsidP="004D7DE7">
                  <w:pPr>
                    <w:rPr>
                      <w:rFonts w:ascii="Times New Roman" w:hAnsi="Times New Roman" w:cs="Times New Roman"/>
                    </w:rPr>
                  </w:pPr>
                </w:p>
              </w:tc>
            </w:tr>
          </w:tbl>
          <w:p w:rsidR="004D7DE7" w:rsidRPr="004D7DE7" w:rsidRDefault="004D7DE7" w:rsidP="004D7DE7">
            <w:pPr>
              <w:rPr>
                <w:rFonts w:ascii="Times New Roman" w:hAnsi="Times New Roman" w:cs="Times New Roman"/>
              </w:rPr>
            </w:pPr>
          </w:p>
        </w:tc>
      </w:tr>
      <w:tr w:rsidR="004D7DE7" w:rsidRPr="00F75E85" w:rsidTr="003C16A2">
        <w:tc>
          <w:tcPr>
            <w:tcW w:w="6385" w:type="dxa"/>
          </w:tcPr>
          <w:p w:rsidR="004D7DE7" w:rsidRPr="00E60105" w:rsidRDefault="004D7DE7" w:rsidP="004D7DE7">
            <w:pPr>
              <w:rPr>
                <w:rFonts w:ascii="Times New Roman" w:eastAsia="Times New Roman" w:hAnsi="Times New Roman" w:cs="Times New Roman"/>
                <w:sz w:val="24"/>
                <w:szCs w:val="24"/>
                <w:lang w:eastAsia="ru-RU"/>
              </w:rPr>
            </w:pPr>
            <w:r w:rsidRPr="00E60105">
              <w:rPr>
                <w:rFonts w:ascii="Times New Roman" w:eastAsia="Times New Roman" w:hAnsi="Times New Roman" w:cs="Times New Roman"/>
                <w:sz w:val="24"/>
                <w:szCs w:val="24"/>
                <w:lang w:eastAsia="ru-RU"/>
              </w:rPr>
              <w:t>Установите соответствие:</w:t>
            </w:r>
          </w:p>
          <w:tbl>
            <w:tblPr>
              <w:tblStyle w:val="a3"/>
              <w:tblW w:w="0" w:type="auto"/>
              <w:tblLook w:val="04A0"/>
            </w:tblPr>
            <w:tblGrid>
              <w:gridCol w:w="2937"/>
              <w:gridCol w:w="3222"/>
            </w:tblGrid>
            <w:tr w:rsidR="004D7DE7" w:rsidRPr="00E60105" w:rsidTr="00E60105">
              <w:tc>
                <w:tcPr>
                  <w:tcW w:w="2937" w:type="dxa"/>
                </w:tcPr>
                <w:p w:rsidR="004D7DE7" w:rsidRPr="00E60105" w:rsidRDefault="004D7DE7" w:rsidP="004D7DE7">
                  <w:pPr>
                    <w:rPr>
                      <w:rFonts w:ascii="Times New Roman" w:eastAsia="Times New Roman" w:hAnsi="Times New Roman" w:cs="Times New Roman"/>
                      <w:b/>
                      <w:sz w:val="24"/>
                      <w:szCs w:val="24"/>
                      <w:lang w:eastAsia="ru-RU"/>
                    </w:rPr>
                  </w:pPr>
                  <w:r w:rsidRPr="00E60105">
                    <w:rPr>
                      <w:rFonts w:ascii="Times New Roman" w:eastAsia="Times New Roman" w:hAnsi="Times New Roman" w:cs="Times New Roman"/>
                      <w:b/>
                      <w:sz w:val="24"/>
                      <w:szCs w:val="24"/>
                      <w:lang w:eastAsia="ru-RU"/>
                    </w:rPr>
                    <w:t>Термин</w:t>
                  </w:r>
                </w:p>
              </w:tc>
              <w:tc>
                <w:tcPr>
                  <w:tcW w:w="3222" w:type="dxa"/>
                </w:tcPr>
                <w:p w:rsidR="004D7DE7" w:rsidRPr="00E60105" w:rsidRDefault="004D7DE7" w:rsidP="004D7DE7">
                  <w:pPr>
                    <w:rPr>
                      <w:rFonts w:ascii="Times New Roman" w:eastAsia="Times New Roman" w:hAnsi="Times New Roman" w:cs="Times New Roman"/>
                      <w:b/>
                      <w:sz w:val="24"/>
                      <w:szCs w:val="24"/>
                      <w:lang w:eastAsia="ru-RU"/>
                    </w:rPr>
                  </w:pPr>
                  <w:r w:rsidRPr="00E60105">
                    <w:rPr>
                      <w:rFonts w:ascii="Times New Roman" w:eastAsia="Times New Roman" w:hAnsi="Times New Roman" w:cs="Times New Roman"/>
                      <w:b/>
                      <w:sz w:val="24"/>
                      <w:szCs w:val="24"/>
                      <w:lang w:eastAsia="ru-RU"/>
                    </w:rPr>
                    <w:t>Определение</w:t>
                  </w:r>
                </w:p>
              </w:tc>
            </w:tr>
            <w:tr w:rsidR="00E60105" w:rsidRPr="00E60105" w:rsidTr="00E60105">
              <w:tc>
                <w:tcPr>
                  <w:tcW w:w="2937" w:type="dxa"/>
                </w:tcPr>
                <w:p w:rsidR="00E60105" w:rsidRPr="00E60105" w:rsidRDefault="00E60105" w:rsidP="00E60105">
                  <w:pPr>
                    <w:jc w:val="both"/>
                    <w:rPr>
                      <w:rFonts w:ascii="Times New Roman" w:hAnsi="Times New Roman" w:cs="Times New Roman"/>
                      <w:sz w:val="24"/>
                      <w:szCs w:val="24"/>
                    </w:rPr>
                  </w:pPr>
                  <w:r w:rsidRPr="00E60105">
                    <w:rPr>
                      <w:rFonts w:ascii="Times New Roman" w:hAnsi="Times New Roman" w:cs="Times New Roman"/>
                      <w:sz w:val="24"/>
                      <w:szCs w:val="24"/>
                    </w:rPr>
                    <w:t>1. Конструкция</w:t>
                  </w:r>
                </w:p>
              </w:tc>
              <w:tc>
                <w:tcPr>
                  <w:tcW w:w="3222" w:type="dxa"/>
                </w:tcPr>
                <w:p w:rsidR="00E60105" w:rsidRPr="00E60105" w:rsidRDefault="00E60105" w:rsidP="00E60105">
                  <w:pPr>
                    <w:rPr>
                      <w:rFonts w:ascii="Times New Roman" w:hAnsi="Times New Roman" w:cs="Times New Roman"/>
                      <w:sz w:val="24"/>
                      <w:szCs w:val="24"/>
                    </w:rPr>
                  </w:pPr>
                  <w:r w:rsidRPr="00E60105">
                    <w:rPr>
                      <w:rFonts w:ascii="Times New Roman" w:hAnsi="Times New Roman" w:cs="Times New Roman"/>
                      <w:sz w:val="24"/>
                      <w:szCs w:val="24"/>
                    </w:rPr>
                    <w:t>А)  это единица измерения</w:t>
                  </w:r>
                </w:p>
              </w:tc>
            </w:tr>
            <w:tr w:rsidR="00E60105" w:rsidRPr="00E60105" w:rsidTr="00E60105">
              <w:tc>
                <w:tcPr>
                  <w:tcW w:w="2937" w:type="dxa"/>
                </w:tcPr>
                <w:p w:rsidR="00E60105" w:rsidRPr="00E60105" w:rsidRDefault="00E60105" w:rsidP="00E60105">
                  <w:pPr>
                    <w:jc w:val="both"/>
                    <w:rPr>
                      <w:rFonts w:ascii="Times New Roman" w:hAnsi="Times New Roman" w:cs="Times New Roman"/>
                      <w:sz w:val="24"/>
                      <w:szCs w:val="24"/>
                    </w:rPr>
                  </w:pPr>
                  <w:r w:rsidRPr="00E60105">
                    <w:rPr>
                      <w:rFonts w:ascii="Times New Roman" w:hAnsi="Times New Roman" w:cs="Times New Roman"/>
                      <w:sz w:val="24"/>
                      <w:szCs w:val="24"/>
                    </w:rPr>
                    <w:t>2. Форма</w:t>
                  </w:r>
                </w:p>
              </w:tc>
              <w:tc>
                <w:tcPr>
                  <w:tcW w:w="3222" w:type="dxa"/>
                </w:tcPr>
                <w:p w:rsidR="00E60105" w:rsidRPr="00E60105" w:rsidRDefault="00E60105" w:rsidP="00E60105">
                  <w:pPr>
                    <w:rPr>
                      <w:rFonts w:ascii="Times New Roman" w:hAnsi="Times New Roman" w:cs="Times New Roman"/>
                      <w:sz w:val="24"/>
                      <w:szCs w:val="24"/>
                    </w:rPr>
                  </w:pPr>
                  <w:r w:rsidRPr="00E60105">
                    <w:rPr>
                      <w:rFonts w:ascii="Times New Roman" w:hAnsi="Times New Roman" w:cs="Times New Roman"/>
                      <w:sz w:val="24"/>
                      <w:szCs w:val="24"/>
                    </w:rPr>
                    <w:t>Б)  это размерные соотношения частей формы между собой, а также между различными формами</w:t>
                  </w:r>
                </w:p>
              </w:tc>
            </w:tr>
            <w:tr w:rsidR="00E60105" w:rsidRPr="00E60105" w:rsidTr="00E60105">
              <w:tc>
                <w:tcPr>
                  <w:tcW w:w="2937" w:type="dxa"/>
                </w:tcPr>
                <w:p w:rsidR="00E60105" w:rsidRPr="00E60105" w:rsidRDefault="00E60105" w:rsidP="00E60105">
                  <w:pPr>
                    <w:jc w:val="both"/>
                    <w:rPr>
                      <w:rFonts w:ascii="Times New Roman" w:hAnsi="Times New Roman" w:cs="Times New Roman"/>
                      <w:sz w:val="24"/>
                      <w:szCs w:val="24"/>
                    </w:rPr>
                  </w:pPr>
                  <w:r w:rsidRPr="00E60105">
                    <w:rPr>
                      <w:rFonts w:ascii="Times New Roman" w:hAnsi="Times New Roman" w:cs="Times New Roman"/>
                      <w:sz w:val="24"/>
                      <w:szCs w:val="24"/>
                    </w:rPr>
                    <w:t>3.  Масштаб</w:t>
                  </w:r>
                </w:p>
              </w:tc>
              <w:tc>
                <w:tcPr>
                  <w:tcW w:w="3222" w:type="dxa"/>
                </w:tcPr>
                <w:p w:rsidR="00E60105" w:rsidRPr="00E60105" w:rsidRDefault="00E60105" w:rsidP="00E60105">
                  <w:pPr>
                    <w:rPr>
                      <w:rFonts w:ascii="Times New Roman" w:hAnsi="Times New Roman" w:cs="Times New Roman"/>
                      <w:sz w:val="24"/>
                      <w:szCs w:val="24"/>
                    </w:rPr>
                  </w:pPr>
                  <w:r w:rsidRPr="00E60105">
                    <w:rPr>
                      <w:rFonts w:ascii="Times New Roman" w:hAnsi="Times New Roman" w:cs="Times New Roman"/>
                      <w:sz w:val="24"/>
                      <w:szCs w:val="24"/>
                    </w:rPr>
                    <w:t>В)  это структурная основа формы, ее каркас</w:t>
                  </w:r>
                </w:p>
              </w:tc>
            </w:tr>
            <w:tr w:rsidR="00E60105" w:rsidRPr="00E60105" w:rsidTr="00E60105">
              <w:tc>
                <w:tcPr>
                  <w:tcW w:w="2937" w:type="dxa"/>
                </w:tcPr>
                <w:p w:rsidR="00E60105" w:rsidRPr="00E60105" w:rsidRDefault="00E60105" w:rsidP="00E60105">
                  <w:pPr>
                    <w:jc w:val="both"/>
                    <w:rPr>
                      <w:rFonts w:ascii="Times New Roman" w:hAnsi="Times New Roman" w:cs="Times New Roman"/>
                      <w:sz w:val="24"/>
                      <w:szCs w:val="24"/>
                    </w:rPr>
                  </w:pPr>
                  <w:r w:rsidRPr="00E60105">
                    <w:rPr>
                      <w:rFonts w:ascii="Times New Roman" w:hAnsi="Times New Roman" w:cs="Times New Roman"/>
                      <w:sz w:val="24"/>
                      <w:szCs w:val="24"/>
                    </w:rPr>
                    <w:t>4. Пропорции</w:t>
                  </w:r>
                </w:p>
              </w:tc>
              <w:tc>
                <w:tcPr>
                  <w:tcW w:w="3222" w:type="dxa"/>
                </w:tcPr>
                <w:p w:rsidR="00E60105" w:rsidRPr="00E60105" w:rsidRDefault="00E60105" w:rsidP="00E60105">
                  <w:pPr>
                    <w:rPr>
                      <w:rFonts w:ascii="Times New Roman" w:hAnsi="Times New Roman" w:cs="Times New Roman"/>
                      <w:sz w:val="24"/>
                      <w:szCs w:val="24"/>
                    </w:rPr>
                  </w:pPr>
                  <w:r w:rsidRPr="00E60105">
                    <w:rPr>
                      <w:rFonts w:ascii="Times New Roman" w:hAnsi="Times New Roman" w:cs="Times New Roman"/>
                      <w:sz w:val="24"/>
                      <w:szCs w:val="24"/>
                    </w:rPr>
                    <w:t>Г) это наружный вид объекта</w:t>
                  </w:r>
                </w:p>
              </w:tc>
            </w:tr>
          </w:tbl>
          <w:p w:rsidR="004D7DE7" w:rsidRPr="00E60105" w:rsidRDefault="004D7DE7" w:rsidP="004D7DE7">
            <w:pPr>
              <w:jc w:val="both"/>
              <w:rPr>
                <w:rFonts w:ascii="Times New Roman" w:hAnsi="Times New Roman" w:cs="Times New Roman"/>
                <w:sz w:val="24"/>
                <w:szCs w:val="24"/>
              </w:rPr>
            </w:pPr>
          </w:p>
        </w:tc>
        <w:tc>
          <w:tcPr>
            <w:tcW w:w="3186" w:type="dxa"/>
          </w:tcPr>
          <w:p w:rsidR="004D7DE7" w:rsidRPr="00C92009" w:rsidRDefault="004D7DE7" w:rsidP="004D7DE7">
            <w:pPr>
              <w:rPr>
                <w:rFonts w:ascii="Times New Roman" w:hAnsi="Times New Roman" w:cs="Times New Roman"/>
                <w:sz w:val="24"/>
                <w:szCs w:val="24"/>
              </w:rPr>
            </w:pPr>
          </w:p>
        </w:tc>
      </w:tr>
      <w:tr w:rsidR="004D7DE7" w:rsidRPr="00F75E85" w:rsidTr="003C16A2">
        <w:tc>
          <w:tcPr>
            <w:tcW w:w="6385" w:type="dxa"/>
          </w:tcPr>
          <w:p w:rsidR="004D7DE7" w:rsidRPr="00C92009" w:rsidRDefault="004D7DE7" w:rsidP="004D7DE7">
            <w:pPr>
              <w:jc w:val="both"/>
              <w:rPr>
                <w:rFonts w:ascii="Times New Roman" w:hAnsi="Times New Roman" w:cs="Times New Roman"/>
                <w:color w:val="FF0000"/>
                <w:sz w:val="24"/>
                <w:szCs w:val="24"/>
              </w:rPr>
            </w:pPr>
          </w:p>
        </w:tc>
        <w:tc>
          <w:tcPr>
            <w:tcW w:w="3186" w:type="dxa"/>
          </w:tcPr>
          <w:p w:rsidR="004D7DE7" w:rsidRPr="00C92009" w:rsidRDefault="004D7DE7" w:rsidP="004D7DE7">
            <w:pPr>
              <w:rPr>
                <w:rFonts w:ascii="Times New Roman" w:hAnsi="Times New Roman" w:cs="Times New Roman"/>
                <w:sz w:val="24"/>
                <w:szCs w:val="24"/>
              </w:rPr>
            </w:pPr>
          </w:p>
        </w:tc>
      </w:tr>
      <w:tr w:rsidR="00C92009" w:rsidRPr="00F75E85" w:rsidTr="003C16A2">
        <w:tc>
          <w:tcPr>
            <w:tcW w:w="6385" w:type="dxa"/>
          </w:tcPr>
          <w:p w:rsidR="00C92009" w:rsidRPr="002A0564" w:rsidRDefault="00C92009" w:rsidP="00C92009">
            <w:pPr>
              <w:rPr>
                <w:rFonts w:ascii="Times New Roman" w:hAnsi="Times New Roman" w:cs="Times New Roman"/>
                <w:b/>
              </w:rPr>
            </w:pPr>
            <w:r w:rsidRPr="002A0564">
              <w:rPr>
                <w:rFonts w:ascii="Times New Roman" w:hAnsi="Times New Roman" w:cs="Times New Roman"/>
                <w:b/>
              </w:rPr>
              <w:t>Установите последовательность действий в процессе объемного рисунка карандашом «Кувшин»:</w:t>
            </w:r>
          </w:p>
          <w:p w:rsidR="00C92009" w:rsidRPr="00C92009" w:rsidRDefault="00C92009" w:rsidP="00C92009">
            <w:pPr>
              <w:rPr>
                <w:rFonts w:ascii="Times New Roman" w:hAnsi="Times New Roman" w:cs="Times New Roman"/>
              </w:rPr>
            </w:pPr>
            <w:r w:rsidRPr="00C92009">
              <w:rPr>
                <w:rFonts w:ascii="Times New Roman" w:hAnsi="Times New Roman" w:cs="Times New Roman"/>
              </w:rPr>
              <w:t>А);</w:t>
            </w:r>
            <w:r w:rsidR="00C77C31" w:rsidRPr="00C92009">
              <w:rPr>
                <w:rFonts w:ascii="Times New Roman" w:hAnsi="Times New Roman" w:cs="Times New Roman"/>
              </w:rPr>
              <w:t xml:space="preserve"> Построение верхнего эллипса;</w:t>
            </w:r>
          </w:p>
          <w:p w:rsidR="00C92009" w:rsidRPr="00C92009" w:rsidRDefault="00C92009" w:rsidP="00C92009">
            <w:pPr>
              <w:rPr>
                <w:rFonts w:ascii="Times New Roman" w:hAnsi="Times New Roman" w:cs="Times New Roman"/>
              </w:rPr>
            </w:pPr>
            <w:r w:rsidRPr="00C92009">
              <w:rPr>
                <w:rFonts w:ascii="Times New Roman" w:hAnsi="Times New Roman" w:cs="Times New Roman"/>
              </w:rPr>
              <w:t xml:space="preserve">Б) </w:t>
            </w:r>
            <w:r w:rsidR="00C77C31" w:rsidRPr="00C92009">
              <w:rPr>
                <w:rFonts w:ascii="Times New Roman" w:hAnsi="Times New Roman" w:cs="Times New Roman"/>
              </w:rPr>
              <w:t>Изображение объемной формы;</w:t>
            </w:r>
          </w:p>
          <w:p w:rsidR="00C92009" w:rsidRPr="00C92009" w:rsidRDefault="00C92009" w:rsidP="00C92009">
            <w:pPr>
              <w:rPr>
                <w:rFonts w:ascii="Times New Roman" w:hAnsi="Times New Roman" w:cs="Times New Roman"/>
              </w:rPr>
            </w:pPr>
            <w:r w:rsidRPr="00C92009">
              <w:rPr>
                <w:rFonts w:ascii="Times New Roman" w:hAnsi="Times New Roman" w:cs="Times New Roman"/>
              </w:rPr>
              <w:t>В) Наметить основные размеры: высоту и ширину кувшина;</w:t>
            </w:r>
          </w:p>
          <w:p w:rsidR="00C92009" w:rsidRPr="00C92009" w:rsidRDefault="00C92009" w:rsidP="00C92009">
            <w:pPr>
              <w:rPr>
                <w:rFonts w:ascii="Times New Roman" w:hAnsi="Times New Roman" w:cs="Times New Roman"/>
              </w:rPr>
            </w:pPr>
            <w:r w:rsidRPr="00C92009">
              <w:rPr>
                <w:rFonts w:ascii="Times New Roman" w:hAnsi="Times New Roman" w:cs="Times New Roman"/>
              </w:rPr>
              <w:t xml:space="preserve">Г) </w:t>
            </w:r>
            <w:r w:rsidR="00C77C31" w:rsidRPr="00C92009">
              <w:rPr>
                <w:rFonts w:ascii="Times New Roman" w:hAnsi="Times New Roman" w:cs="Times New Roman"/>
              </w:rPr>
              <w:t>Линейное построение кувшина;</w:t>
            </w:r>
          </w:p>
          <w:p w:rsidR="00C92009" w:rsidRPr="00C92009" w:rsidRDefault="00C92009" w:rsidP="00C92009">
            <w:pPr>
              <w:rPr>
                <w:rFonts w:ascii="Times New Roman" w:hAnsi="Times New Roman" w:cs="Times New Roman"/>
              </w:rPr>
            </w:pPr>
            <w:r w:rsidRPr="00C92009">
              <w:rPr>
                <w:rFonts w:ascii="Times New Roman" w:hAnsi="Times New Roman" w:cs="Times New Roman"/>
              </w:rPr>
              <w:t xml:space="preserve">Д) </w:t>
            </w:r>
            <w:r w:rsidR="00C77C31" w:rsidRPr="00C92009">
              <w:rPr>
                <w:rFonts w:ascii="Times New Roman" w:hAnsi="Times New Roman" w:cs="Times New Roman"/>
              </w:rPr>
              <w:t>Найти место композиции (кувшин) на листе</w:t>
            </w:r>
            <w:r w:rsidR="00C77C31">
              <w:rPr>
                <w:rFonts w:ascii="Times New Roman" w:hAnsi="Times New Roman" w:cs="Times New Roman"/>
              </w:rPr>
              <w:t>;</w:t>
            </w:r>
          </w:p>
          <w:p w:rsidR="00C92009" w:rsidRPr="00C92009" w:rsidRDefault="00C92009" w:rsidP="00C92009">
            <w:pPr>
              <w:rPr>
                <w:rFonts w:ascii="Times New Roman" w:hAnsi="Times New Roman" w:cs="Times New Roman"/>
              </w:rPr>
            </w:pPr>
            <w:r w:rsidRPr="00C92009">
              <w:rPr>
                <w:rFonts w:ascii="Times New Roman" w:hAnsi="Times New Roman" w:cs="Times New Roman"/>
              </w:rPr>
              <w:t>Е) Построение нижнего эллипса;</w:t>
            </w:r>
            <w:r w:rsidR="00C77C31" w:rsidRPr="00C92009">
              <w:rPr>
                <w:rFonts w:ascii="Times New Roman" w:hAnsi="Times New Roman" w:cs="Times New Roman"/>
              </w:rPr>
              <w:t xml:space="preserve"> </w:t>
            </w:r>
          </w:p>
          <w:p w:rsidR="00C92009" w:rsidRPr="00C92009" w:rsidRDefault="00C92009" w:rsidP="00C92009">
            <w:pPr>
              <w:rPr>
                <w:rFonts w:ascii="Times New Roman" w:hAnsi="Times New Roman" w:cs="Times New Roman"/>
              </w:rPr>
            </w:pPr>
            <w:r w:rsidRPr="00C92009">
              <w:rPr>
                <w:rFonts w:ascii="Times New Roman" w:hAnsi="Times New Roman" w:cs="Times New Roman"/>
              </w:rPr>
              <w:t xml:space="preserve">Ж) </w:t>
            </w:r>
            <w:r w:rsidR="00C77C31" w:rsidRPr="00C92009">
              <w:rPr>
                <w:rFonts w:ascii="Times New Roman" w:hAnsi="Times New Roman" w:cs="Times New Roman"/>
              </w:rPr>
              <w:t>Определить объем;</w:t>
            </w:r>
          </w:p>
          <w:p w:rsidR="00C92009" w:rsidRPr="00C92009" w:rsidRDefault="00C92009" w:rsidP="00C92009">
            <w:pPr>
              <w:rPr>
                <w:rFonts w:ascii="Times New Roman" w:hAnsi="Times New Roman" w:cs="Times New Roman"/>
              </w:rPr>
            </w:pPr>
            <w:r w:rsidRPr="00C92009">
              <w:rPr>
                <w:rFonts w:ascii="Times New Roman" w:hAnsi="Times New Roman" w:cs="Times New Roman"/>
              </w:rPr>
              <w:t>З) Построение границы светотени;</w:t>
            </w:r>
          </w:p>
          <w:p w:rsidR="00C92009" w:rsidRPr="00C92009" w:rsidRDefault="00C92009" w:rsidP="00C92009">
            <w:pPr>
              <w:rPr>
                <w:rFonts w:ascii="Times New Roman" w:hAnsi="Times New Roman" w:cs="Times New Roman"/>
              </w:rPr>
            </w:pPr>
            <w:r w:rsidRPr="00C92009">
              <w:rPr>
                <w:rFonts w:ascii="Times New Roman" w:hAnsi="Times New Roman" w:cs="Times New Roman"/>
              </w:rPr>
              <w:t>И) Работа со штриховкой.</w:t>
            </w:r>
          </w:p>
        </w:tc>
        <w:tc>
          <w:tcPr>
            <w:tcW w:w="3186" w:type="dxa"/>
          </w:tcPr>
          <w:p w:rsidR="00C92009" w:rsidRPr="00C92009" w:rsidRDefault="00C92009" w:rsidP="00C92009">
            <w:pPr>
              <w:rPr>
                <w:rFonts w:ascii="Times New Roman" w:hAnsi="Times New Roman" w:cs="Times New Roman"/>
                <w:sz w:val="24"/>
                <w:szCs w:val="24"/>
              </w:rPr>
            </w:pPr>
          </w:p>
        </w:tc>
      </w:tr>
      <w:tr w:rsidR="00C92009" w:rsidRPr="00F75E85" w:rsidTr="003C16A2">
        <w:tc>
          <w:tcPr>
            <w:tcW w:w="6385" w:type="dxa"/>
          </w:tcPr>
          <w:p w:rsidR="00C92009" w:rsidRPr="00FF713F" w:rsidRDefault="00C92009" w:rsidP="00C92009">
            <w:pPr>
              <w:jc w:val="both"/>
              <w:rPr>
                <w:rFonts w:ascii="Times New Roman" w:hAnsi="Times New Roman" w:cs="Times New Roman"/>
                <w:b/>
                <w:sz w:val="24"/>
                <w:szCs w:val="24"/>
              </w:rPr>
            </w:pPr>
          </w:p>
          <w:p w:rsidR="00C92009" w:rsidRPr="00FF713F" w:rsidRDefault="00C92009" w:rsidP="00C92009">
            <w:pPr>
              <w:jc w:val="center"/>
              <w:rPr>
                <w:rFonts w:ascii="Times New Roman" w:hAnsi="Times New Roman" w:cs="Times New Roman"/>
                <w:sz w:val="24"/>
                <w:szCs w:val="24"/>
              </w:rPr>
            </w:pPr>
            <w:r w:rsidRPr="00FF713F">
              <w:rPr>
                <w:rFonts w:ascii="Times New Roman" w:hAnsi="Times New Roman" w:cs="Times New Roman"/>
                <w:b/>
                <w:sz w:val="24"/>
                <w:szCs w:val="24"/>
              </w:rPr>
              <w:lastRenderedPageBreak/>
              <w:t>История искусств</w:t>
            </w:r>
          </w:p>
        </w:tc>
        <w:tc>
          <w:tcPr>
            <w:tcW w:w="3186" w:type="dxa"/>
          </w:tcPr>
          <w:p w:rsidR="00C92009" w:rsidRPr="00F75E85" w:rsidRDefault="00C92009" w:rsidP="00C92009">
            <w:pPr>
              <w:rPr>
                <w:sz w:val="24"/>
                <w:szCs w:val="24"/>
              </w:rPr>
            </w:pPr>
          </w:p>
        </w:tc>
      </w:tr>
      <w:tr w:rsidR="00C92009" w:rsidRPr="00F75E85" w:rsidTr="003C16A2">
        <w:tc>
          <w:tcPr>
            <w:tcW w:w="6385" w:type="dxa"/>
          </w:tcPr>
          <w:p w:rsidR="00C92009" w:rsidRPr="00FF713F" w:rsidRDefault="00C92009" w:rsidP="00C92009">
            <w:pPr>
              <w:jc w:val="both"/>
              <w:rPr>
                <w:rStyle w:val="211pt"/>
                <w:rFonts w:eastAsiaTheme="minorHAnsi"/>
                <w:b w:val="0"/>
                <w:sz w:val="24"/>
                <w:szCs w:val="24"/>
              </w:rPr>
            </w:pPr>
            <w:r w:rsidRPr="00FF713F">
              <w:rPr>
                <w:rStyle w:val="211pt"/>
                <w:rFonts w:eastAsiaTheme="minorHAnsi"/>
                <w:b w:val="0"/>
                <w:sz w:val="24"/>
                <w:szCs w:val="24"/>
              </w:rPr>
              <w:lastRenderedPageBreak/>
              <w:t xml:space="preserve">Выберите правильный ответ. Изображение живой природы - это </w:t>
            </w:r>
            <w:r>
              <w:rPr>
                <w:rStyle w:val="211pt"/>
                <w:rFonts w:eastAsiaTheme="minorHAnsi"/>
                <w:b w:val="0"/>
                <w:sz w:val="24"/>
                <w:szCs w:val="24"/>
              </w:rPr>
              <w:t>_____________________________________________</w:t>
            </w:r>
          </w:p>
          <w:p w:rsidR="00C92009" w:rsidRPr="00FF713F" w:rsidRDefault="00C92009" w:rsidP="00C92009">
            <w:pPr>
              <w:widowControl w:val="0"/>
              <w:tabs>
                <w:tab w:val="left" w:pos="331"/>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А) </w:t>
            </w:r>
            <w:r w:rsidRPr="00FF713F">
              <w:rPr>
                <w:rFonts w:ascii="Times New Roman" w:eastAsia="Times New Roman" w:hAnsi="Times New Roman" w:cs="Times New Roman"/>
                <w:bCs/>
                <w:color w:val="000000"/>
                <w:sz w:val="24"/>
                <w:szCs w:val="24"/>
                <w:lang w:eastAsia="ru-RU" w:bidi="ru-RU"/>
              </w:rPr>
              <w:t>Натюрморт</w:t>
            </w:r>
            <w:r>
              <w:rPr>
                <w:rFonts w:ascii="Times New Roman" w:eastAsia="Times New Roman" w:hAnsi="Times New Roman" w:cs="Times New Roman"/>
                <w:bCs/>
                <w:color w:val="000000"/>
                <w:sz w:val="24"/>
                <w:szCs w:val="24"/>
                <w:lang w:eastAsia="ru-RU" w:bidi="ru-RU"/>
              </w:rPr>
              <w:t>;</w:t>
            </w:r>
          </w:p>
          <w:p w:rsidR="00C92009" w:rsidRPr="00FF713F" w:rsidRDefault="00C92009" w:rsidP="00C92009">
            <w:pPr>
              <w:widowControl w:val="0"/>
              <w:tabs>
                <w:tab w:val="left" w:pos="360"/>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Б) </w:t>
            </w:r>
            <w:r w:rsidRPr="00FF713F">
              <w:rPr>
                <w:rFonts w:ascii="Times New Roman" w:eastAsia="Times New Roman" w:hAnsi="Times New Roman" w:cs="Times New Roman"/>
                <w:bCs/>
                <w:color w:val="000000"/>
                <w:sz w:val="24"/>
                <w:szCs w:val="24"/>
                <w:lang w:eastAsia="ru-RU" w:bidi="ru-RU"/>
              </w:rPr>
              <w:t>Пейзаж</w:t>
            </w:r>
            <w:r>
              <w:rPr>
                <w:rFonts w:ascii="Times New Roman" w:eastAsia="Times New Roman" w:hAnsi="Times New Roman" w:cs="Times New Roman"/>
                <w:bCs/>
                <w:color w:val="000000"/>
                <w:sz w:val="24"/>
                <w:szCs w:val="24"/>
                <w:lang w:eastAsia="ru-RU" w:bidi="ru-RU"/>
              </w:rPr>
              <w:t>;</w:t>
            </w:r>
          </w:p>
          <w:p w:rsidR="00C92009" w:rsidRPr="00FF713F" w:rsidRDefault="00C92009" w:rsidP="00C92009">
            <w:pPr>
              <w:widowControl w:val="0"/>
              <w:tabs>
                <w:tab w:val="left" w:pos="350"/>
              </w:tabs>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В) </w:t>
            </w:r>
            <w:r w:rsidRPr="00FF713F">
              <w:rPr>
                <w:rFonts w:ascii="Times New Roman" w:eastAsia="Times New Roman" w:hAnsi="Times New Roman" w:cs="Times New Roman"/>
                <w:bCs/>
                <w:color w:val="000000"/>
                <w:sz w:val="24"/>
                <w:szCs w:val="24"/>
                <w:lang w:eastAsia="ru-RU" w:bidi="ru-RU"/>
              </w:rPr>
              <w:t>Портрет</w:t>
            </w:r>
            <w:r>
              <w:rPr>
                <w:rFonts w:ascii="Times New Roman" w:eastAsia="Times New Roman" w:hAnsi="Times New Roman" w:cs="Times New Roman"/>
                <w:bCs/>
                <w:color w:val="000000"/>
                <w:sz w:val="24"/>
                <w:szCs w:val="24"/>
                <w:lang w:eastAsia="ru-RU" w:bidi="ru-RU"/>
              </w:rPr>
              <w:t>;</w:t>
            </w:r>
          </w:p>
          <w:p w:rsidR="00C92009" w:rsidRPr="00FF713F" w:rsidRDefault="00C92009" w:rsidP="00C92009">
            <w:pPr>
              <w:widowControl w:val="0"/>
              <w:tabs>
                <w:tab w:val="left" w:pos="350"/>
              </w:tabs>
              <w:jc w:val="both"/>
              <w:rPr>
                <w:rFonts w:ascii="Times New Roman" w:eastAsia="Times New Roman" w:hAnsi="Times New Roman" w:cs="Times New Roman"/>
                <w:color w:val="000000"/>
                <w:sz w:val="24"/>
                <w:szCs w:val="24"/>
                <w:lang w:eastAsia="ru-RU" w:bidi="ru-RU"/>
              </w:rPr>
            </w:pPr>
            <w:r>
              <w:rPr>
                <w:rFonts w:ascii="Times New Roman" w:eastAsia="Arial Unicode MS" w:hAnsi="Times New Roman" w:cs="Times New Roman"/>
                <w:bCs/>
                <w:color w:val="000000"/>
                <w:sz w:val="24"/>
                <w:szCs w:val="24"/>
                <w:lang w:eastAsia="ru-RU" w:bidi="ru-RU"/>
              </w:rPr>
              <w:t xml:space="preserve">Г) </w:t>
            </w:r>
            <w:r w:rsidRPr="00FF713F">
              <w:rPr>
                <w:rFonts w:ascii="Times New Roman" w:eastAsia="Arial Unicode MS" w:hAnsi="Times New Roman" w:cs="Times New Roman"/>
                <w:bCs/>
                <w:color w:val="000000"/>
                <w:sz w:val="24"/>
                <w:szCs w:val="24"/>
                <w:lang w:eastAsia="ru-RU" w:bidi="ru-RU"/>
              </w:rPr>
              <w:t>Художники не изображали живую природу</w:t>
            </w:r>
            <w:r>
              <w:rPr>
                <w:rFonts w:ascii="Times New Roman" w:eastAsia="Arial Unicode MS" w:hAnsi="Times New Roman" w:cs="Times New Roman"/>
                <w:bCs/>
                <w:color w:val="000000"/>
                <w:sz w:val="24"/>
                <w:szCs w:val="24"/>
                <w:lang w:eastAsia="ru-RU" w:bidi="ru-RU"/>
              </w:rPr>
              <w:t>.</w:t>
            </w:r>
          </w:p>
          <w:p w:rsidR="00C92009" w:rsidRPr="00FF713F" w:rsidRDefault="00C92009" w:rsidP="00C92009">
            <w:pPr>
              <w:jc w:val="both"/>
              <w:rPr>
                <w:rFonts w:ascii="Times New Roman" w:hAnsi="Times New Roman" w:cs="Times New Roman"/>
                <w:sz w:val="24"/>
                <w:szCs w:val="24"/>
              </w:rPr>
            </w:pPr>
          </w:p>
        </w:tc>
        <w:tc>
          <w:tcPr>
            <w:tcW w:w="3186" w:type="dxa"/>
          </w:tcPr>
          <w:p w:rsidR="00C92009" w:rsidRPr="00F75E85" w:rsidRDefault="00C92009" w:rsidP="00C92009">
            <w:pPr>
              <w:rPr>
                <w:sz w:val="24"/>
                <w:szCs w:val="24"/>
              </w:rPr>
            </w:pPr>
          </w:p>
        </w:tc>
      </w:tr>
      <w:tr w:rsidR="00C92009" w:rsidRPr="00F75E85" w:rsidTr="003C16A2">
        <w:tc>
          <w:tcPr>
            <w:tcW w:w="6385" w:type="dxa"/>
          </w:tcPr>
          <w:p w:rsidR="00C92009" w:rsidRPr="00F75E85" w:rsidRDefault="00C92009" w:rsidP="00C92009">
            <w:pPr>
              <w:widowControl w:val="0"/>
              <w:shd w:val="clear" w:color="auto" w:fill="FFFFFF"/>
              <w:ind w:hanging="360"/>
              <w:rPr>
                <w:rFonts w:ascii="Times New Roman" w:eastAsia="Times New Roman" w:hAnsi="Times New Roman" w:cs="Times New Roman"/>
                <w:color w:val="000000"/>
                <w:sz w:val="24"/>
                <w:szCs w:val="24"/>
                <w:lang w:eastAsia="ru-RU" w:bidi="ru-RU"/>
              </w:rPr>
            </w:pPr>
            <w:r w:rsidRPr="00F75E85">
              <w:rPr>
                <w:rFonts w:ascii="Times New Roman" w:eastAsia="Times New Roman" w:hAnsi="Times New Roman" w:cs="Times New Roman"/>
                <w:bCs/>
                <w:color w:val="000000"/>
                <w:sz w:val="24"/>
                <w:szCs w:val="24"/>
                <w:lang w:eastAsia="ru-RU" w:bidi="ru-RU"/>
              </w:rPr>
              <w:t xml:space="preserve">На Натюрморт как самостоятельный жанр </w:t>
            </w:r>
            <w:proofErr w:type="gramStart"/>
            <w:r w:rsidRPr="00F75E85">
              <w:rPr>
                <w:rFonts w:ascii="Times New Roman" w:eastAsia="Times New Roman" w:hAnsi="Times New Roman" w:cs="Times New Roman"/>
                <w:bCs/>
                <w:color w:val="000000"/>
                <w:sz w:val="24"/>
                <w:szCs w:val="24"/>
                <w:lang w:eastAsia="ru-RU" w:bidi="ru-RU"/>
              </w:rPr>
              <w:t>в</w:t>
            </w:r>
            <w:proofErr w:type="gramEnd"/>
          </w:p>
          <w:p w:rsidR="00C92009" w:rsidRPr="00F75E85" w:rsidRDefault="00C92009" w:rsidP="00C92009">
            <w:pPr>
              <w:jc w:val="both"/>
              <w:rPr>
                <w:rFonts w:ascii="Times New Roman" w:eastAsia="Arial Unicode MS" w:hAnsi="Times New Roman" w:cs="Times New Roman"/>
                <w:bCs/>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 xml:space="preserve">искусстве появился в </w:t>
            </w:r>
            <w:proofErr w:type="spellStart"/>
            <w:r w:rsidRPr="00F75E85">
              <w:rPr>
                <w:rFonts w:ascii="Times New Roman" w:eastAsia="Arial Unicode MS" w:hAnsi="Times New Roman" w:cs="Times New Roman"/>
                <w:bCs/>
                <w:color w:val="000000"/>
                <w:sz w:val="24"/>
                <w:szCs w:val="24"/>
                <w:lang w:eastAsia="ru-RU" w:bidi="ru-RU"/>
              </w:rPr>
              <w:t>_________веке</w:t>
            </w:r>
            <w:proofErr w:type="spellEnd"/>
            <w:r w:rsidRPr="00F75E85">
              <w:rPr>
                <w:rFonts w:ascii="Times New Roman" w:eastAsia="Arial Unicode MS" w:hAnsi="Times New Roman" w:cs="Times New Roman"/>
                <w:bCs/>
                <w:color w:val="000000"/>
                <w:sz w:val="24"/>
                <w:szCs w:val="24"/>
                <w:lang w:eastAsia="ru-RU" w:bidi="ru-RU"/>
              </w:rPr>
              <w:t xml:space="preserve">, </w:t>
            </w:r>
            <w:proofErr w:type="spellStart"/>
            <w:r w:rsidRPr="00F75E85">
              <w:rPr>
                <w:rFonts w:ascii="Times New Roman" w:eastAsia="Arial Unicode MS" w:hAnsi="Times New Roman" w:cs="Times New Roman"/>
                <w:bCs/>
                <w:color w:val="000000"/>
                <w:sz w:val="24"/>
                <w:szCs w:val="24"/>
                <w:lang w:eastAsia="ru-RU" w:bidi="ru-RU"/>
              </w:rPr>
              <w:t>в___________стране</w:t>
            </w:r>
            <w:proofErr w:type="spellEnd"/>
          </w:p>
          <w:p w:rsidR="00C92009" w:rsidRPr="00F75E85" w:rsidRDefault="00C92009" w:rsidP="00C92009">
            <w:pPr>
              <w:jc w:val="both"/>
              <w:rPr>
                <w:rStyle w:val="211pt"/>
                <w:rFonts w:eastAsiaTheme="minorHAnsi"/>
                <w:b w:val="0"/>
                <w:sz w:val="24"/>
                <w:szCs w:val="24"/>
              </w:rPr>
            </w:pPr>
          </w:p>
        </w:tc>
        <w:tc>
          <w:tcPr>
            <w:tcW w:w="3186" w:type="dxa"/>
          </w:tcPr>
          <w:p w:rsidR="00C92009" w:rsidRPr="00F75E85" w:rsidRDefault="00C92009" w:rsidP="00C92009">
            <w:pPr>
              <w:rPr>
                <w:sz w:val="24"/>
                <w:szCs w:val="24"/>
              </w:rPr>
            </w:pPr>
          </w:p>
        </w:tc>
      </w:tr>
      <w:tr w:rsidR="00C92009" w:rsidRPr="00F75E85" w:rsidTr="003C16A2">
        <w:trPr>
          <w:trHeight w:val="1994"/>
        </w:trPr>
        <w:tc>
          <w:tcPr>
            <w:tcW w:w="6385" w:type="dxa"/>
            <w:tcBorders>
              <w:left w:val="single" w:sz="4" w:space="0" w:color="auto"/>
            </w:tcBorders>
            <w:shd w:val="clear" w:color="auto" w:fill="FFFFFF"/>
          </w:tcPr>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Установите соответствие. Где появились следующие материалы:</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А) Папье –маше                               1) Древний Египет</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Б) Фанера                                          2) Китай</w:t>
            </w:r>
          </w:p>
          <w:p w:rsidR="00C92009" w:rsidRPr="009C4A19" w:rsidRDefault="00C92009" w:rsidP="00C92009">
            <w:pPr>
              <w:shd w:val="clear" w:color="auto" w:fill="FFFFFF"/>
              <w:rPr>
                <w:sz w:val="24"/>
                <w:szCs w:val="24"/>
              </w:rPr>
            </w:pPr>
            <w:r w:rsidRPr="009C4A19">
              <w:rPr>
                <w:rFonts w:ascii="Times New Roman" w:eastAsia="Times New Roman" w:hAnsi="Times New Roman" w:cs="Times New Roman"/>
                <w:color w:val="000000"/>
                <w:sz w:val="24"/>
                <w:szCs w:val="24"/>
              </w:rPr>
              <w:t>В) Бетон                                            3) Древний Рим</w:t>
            </w:r>
          </w:p>
        </w:tc>
        <w:tc>
          <w:tcPr>
            <w:tcW w:w="3186" w:type="dxa"/>
          </w:tcPr>
          <w:p w:rsidR="00C92009" w:rsidRPr="009C4A19" w:rsidRDefault="00C92009" w:rsidP="00C92009">
            <w:pPr>
              <w:rPr>
                <w:sz w:val="24"/>
                <w:szCs w:val="24"/>
              </w:rPr>
            </w:pPr>
          </w:p>
        </w:tc>
      </w:tr>
      <w:tr w:rsidR="00C92009" w:rsidRPr="00F75E85" w:rsidTr="003C16A2">
        <w:trPr>
          <w:trHeight w:val="1994"/>
        </w:trPr>
        <w:tc>
          <w:tcPr>
            <w:tcW w:w="6385" w:type="dxa"/>
            <w:tcBorders>
              <w:left w:val="single" w:sz="4" w:space="0" w:color="auto"/>
            </w:tcBorders>
            <w:shd w:val="clear" w:color="auto" w:fill="FFFFFF"/>
          </w:tcPr>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Расставьте в хронологическом порядке следующие стили в архитектуре и в декоративно-прикладном творчестве:</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А) Классицизм;</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 xml:space="preserve">Б) Ар </w:t>
            </w:r>
            <w:proofErr w:type="spellStart"/>
            <w:r w:rsidRPr="009C4A19">
              <w:rPr>
                <w:rFonts w:ascii="Times New Roman" w:eastAsia="Times New Roman" w:hAnsi="Times New Roman" w:cs="Times New Roman"/>
                <w:color w:val="000000"/>
                <w:sz w:val="24"/>
                <w:szCs w:val="24"/>
              </w:rPr>
              <w:t>Деко</w:t>
            </w:r>
            <w:proofErr w:type="spellEnd"/>
            <w:r w:rsidRPr="009C4A19">
              <w:rPr>
                <w:rFonts w:ascii="Times New Roman" w:eastAsia="Times New Roman" w:hAnsi="Times New Roman" w:cs="Times New Roman"/>
                <w:color w:val="000000"/>
                <w:sz w:val="24"/>
                <w:szCs w:val="24"/>
              </w:rPr>
              <w:t>;</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В) Барокко;</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Г) Романтизм;</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Д) Рококо;</w:t>
            </w:r>
          </w:p>
          <w:p w:rsidR="00C92009" w:rsidRPr="009C4A19" w:rsidRDefault="00C92009" w:rsidP="00C92009">
            <w:pPr>
              <w:shd w:val="clear" w:color="auto" w:fill="FFFFFF"/>
              <w:rPr>
                <w:rFonts w:ascii="Times New Roman" w:eastAsia="Times New Roman" w:hAnsi="Times New Roman" w:cs="Times New Roman"/>
                <w:color w:val="000000"/>
                <w:sz w:val="24"/>
                <w:szCs w:val="24"/>
              </w:rPr>
            </w:pPr>
            <w:r w:rsidRPr="009C4A19">
              <w:rPr>
                <w:rFonts w:ascii="Times New Roman" w:eastAsia="Times New Roman" w:hAnsi="Times New Roman" w:cs="Times New Roman"/>
                <w:color w:val="000000"/>
                <w:sz w:val="24"/>
                <w:szCs w:val="24"/>
              </w:rPr>
              <w:t>Е) Модерн.</w:t>
            </w:r>
          </w:p>
          <w:p w:rsidR="00C92009" w:rsidRPr="009C4A19" w:rsidRDefault="00C92009" w:rsidP="00C92009">
            <w:pPr>
              <w:shd w:val="clear" w:color="auto" w:fill="FFFFFF"/>
              <w:rPr>
                <w:rStyle w:val="211pt"/>
                <w:rFonts w:eastAsiaTheme="minorHAnsi"/>
                <w:b w:val="0"/>
                <w:sz w:val="24"/>
                <w:szCs w:val="24"/>
              </w:rPr>
            </w:pPr>
          </w:p>
        </w:tc>
        <w:tc>
          <w:tcPr>
            <w:tcW w:w="3186" w:type="dxa"/>
          </w:tcPr>
          <w:p w:rsidR="00C92009" w:rsidRPr="009C4A19" w:rsidRDefault="00C92009" w:rsidP="00C92009">
            <w:pPr>
              <w:rPr>
                <w:sz w:val="24"/>
                <w:szCs w:val="24"/>
              </w:rPr>
            </w:pPr>
          </w:p>
        </w:tc>
      </w:tr>
      <w:tr w:rsidR="00C92009" w:rsidRPr="00F75E85" w:rsidTr="003C16A2">
        <w:tc>
          <w:tcPr>
            <w:tcW w:w="6385" w:type="dxa"/>
          </w:tcPr>
          <w:p w:rsidR="00C92009" w:rsidRPr="00E2625A" w:rsidRDefault="00C92009" w:rsidP="00C92009">
            <w:pPr>
              <w:jc w:val="center"/>
              <w:rPr>
                <w:rFonts w:ascii="Times New Roman" w:hAnsi="Times New Roman" w:cs="Times New Roman"/>
                <w:b/>
                <w:sz w:val="24"/>
                <w:szCs w:val="24"/>
              </w:rPr>
            </w:pPr>
            <w:proofErr w:type="spellStart"/>
            <w:r w:rsidRPr="00E2625A">
              <w:rPr>
                <w:rFonts w:ascii="Times New Roman" w:hAnsi="Times New Roman" w:cs="Times New Roman"/>
                <w:b/>
                <w:sz w:val="24"/>
                <w:szCs w:val="24"/>
              </w:rPr>
              <w:t>Цветоведение</w:t>
            </w:r>
            <w:proofErr w:type="spellEnd"/>
          </w:p>
        </w:tc>
        <w:tc>
          <w:tcPr>
            <w:tcW w:w="3186" w:type="dxa"/>
          </w:tcPr>
          <w:p w:rsidR="00C92009" w:rsidRPr="00F75E85" w:rsidRDefault="00C92009" w:rsidP="00C92009">
            <w:pPr>
              <w:rPr>
                <w:sz w:val="24"/>
                <w:szCs w:val="24"/>
              </w:rPr>
            </w:pPr>
          </w:p>
        </w:tc>
      </w:tr>
      <w:tr w:rsidR="00C92009" w:rsidRPr="00F75E85" w:rsidTr="003C16A2">
        <w:tc>
          <w:tcPr>
            <w:tcW w:w="6385" w:type="dxa"/>
          </w:tcPr>
          <w:p w:rsidR="00C92009" w:rsidRPr="009C4A19" w:rsidRDefault="00C92009" w:rsidP="00C92009">
            <w:pPr>
              <w:pStyle w:val="a6"/>
              <w:spacing w:before="0" w:beforeAutospacing="0" w:after="0" w:afterAutospacing="0"/>
            </w:pPr>
            <w:r w:rsidRPr="009C4A19">
              <w:t xml:space="preserve">Фиолетовую краску можно получить, смешав: </w:t>
            </w:r>
          </w:p>
          <w:p w:rsidR="00C92009" w:rsidRPr="009C4A19" w:rsidRDefault="00C92009" w:rsidP="00C92009">
            <w:pPr>
              <w:pStyle w:val="a6"/>
              <w:spacing w:before="0" w:beforeAutospacing="0" w:after="0" w:afterAutospacing="0"/>
            </w:pPr>
            <w:r>
              <w:rPr>
                <w:iCs/>
              </w:rPr>
              <w:t>А) С</w:t>
            </w:r>
            <w:r w:rsidRPr="009C4A19">
              <w:rPr>
                <w:iCs/>
              </w:rPr>
              <w:t>инюю и красную;</w:t>
            </w:r>
          </w:p>
          <w:p w:rsidR="00C92009" w:rsidRPr="009C4A19" w:rsidRDefault="00C92009" w:rsidP="00C92009">
            <w:pPr>
              <w:pStyle w:val="a6"/>
              <w:spacing w:before="0" w:beforeAutospacing="0" w:after="0" w:afterAutospacing="0"/>
            </w:pPr>
            <w:r>
              <w:t>Б) К</w:t>
            </w:r>
            <w:r w:rsidRPr="009C4A19">
              <w:t>расную и зелёную;</w:t>
            </w:r>
          </w:p>
          <w:p w:rsidR="00C92009" w:rsidRPr="009C4A19" w:rsidRDefault="00C92009" w:rsidP="00C92009">
            <w:pPr>
              <w:pStyle w:val="a6"/>
              <w:spacing w:before="0" w:beforeAutospacing="0" w:after="0" w:afterAutospacing="0"/>
            </w:pPr>
            <w:r>
              <w:t>В) С</w:t>
            </w:r>
            <w:r w:rsidRPr="009C4A19">
              <w:t>инюю и зелёную;</w:t>
            </w:r>
          </w:p>
          <w:p w:rsidR="00C92009" w:rsidRPr="009C4A19" w:rsidRDefault="00C92009" w:rsidP="00C92009">
            <w:pPr>
              <w:pStyle w:val="a6"/>
              <w:spacing w:before="0" w:beforeAutospacing="0" w:after="0" w:afterAutospacing="0"/>
            </w:pPr>
            <w:r>
              <w:t>Г) С</w:t>
            </w:r>
            <w:r w:rsidRPr="009C4A19">
              <w:t>инюю и желтую</w:t>
            </w:r>
          </w:p>
          <w:p w:rsidR="00C92009" w:rsidRPr="009C4A19" w:rsidRDefault="00C92009" w:rsidP="00C92009">
            <w:pPr>
              <w:jc w:val="both"/>
              <w:rPr>
                <w:rFonts w:ascii="Times New Roman" w:hAnsi="Times New Roman" w:cs="Times New Roman"/>
                <w:sz w:val="24"/>
                <w:szCs w:val="24"/>
              </w:rPr>
            </w:pPr>
          </w:p>
        </w:tc>
        <w:tc>
          <w:tcPr>
            <w:tcW w:w="3186" w:type="dxa"/>
          </w:tcPr>
          <w:p w:rsidR="00C92009" w:rsidRPr="009C4A19" w:rsidRDefault="00C92009" w:rsidP="00C92009">
            <w:pPr>
              <w:rPr>
                <w:rFonts w:ascii="Times New Roman" w:hAnsi="Times New Roman" w:cs="Times New Roman"/>
                <w:sz w:val="24"/>
                <w:szCs w:val="24"/>
              </w:rPr>
            </w:pPr>
          </w:p>
        </w:tc>
      </w:tr>
      <w:tr w:rsidR="00C92009" w:rsidRPr="00F75E85" w:rsidTr="003C16A2">
        <w:tc>
          <w:tcPr>
            <w:tcW w:w="6385" w:type="dxa"/>
          </w:tcPr>
          <w:p w:rsidR="00C92009" w:rsidRPr="00F75E85" w:rsidRDefault="00C92009" w:rsidP="00C92009">
            <w:pPr>
              <w:pStyle w:val="a6"/>
              <w:spacing w:before="0" w:beforeAutospacing="0" w:after="0" w:afterAutospacing="0"/>
            </w:pPr>
            <w:proofErr w:type="spellStart"/>
            <w:r w:rsidRPr="00F75E85">
              <w:t>Цветоведение</w:t>
            </w:r>
            <w:proofErr w:type="spellEnd"/>
            <w:r w:rsidRPr="00F75E85">
              <w:t xml:space="preserve"> – это наука о    _______________</w:t>
            </w:r>
          </w:p>
          <w:p w:rsidR="00C92009" w:rsidRPr="00F75E85" w:rsidRDefault="00C92009" w:rsidP="00C92009">
            <w:pPr>
              <w:pStyle w:val="a6"/>
              <w:spacing w:before="0" w:beforeAutospacing="0" w:after="0" w:afterAutospacing="0"/>
            </w:pPr>
          </w:p>
        </w:tc>
        <w:tc>
          <w:tcPr>
            <w:tcW w:w="3186" w:type="dxa"/>
          </w:tcPr>
          <w:p w:rsidR="00C92009" w:rsidRPr="008743E2" w:rsidRDefault="00C92009" w:rsidP="00C92009">
            <w:pPr>
              <w:rPr>
                <w:rFonts w:ascii="Times New Roman" w:hAnsi="Times New Roman" w:cs="Times New Roman"/>
                <w:sz w:val="24"/>
                <w:szCs w:val="24"/>
              </w:rPr>
            </w:pPr>
          </w:p>
        </w:tc>
      </w:tr>
      <w:tr w:rsidR="00C92009" w:rsidRPr="00F75E85" w:rsidTr="003C16A2">
        <w:trPr>
          <w:trHeight w:val="5553"/>
        </w:trPr>
        <w:tc>
          <w:tcPr>
            <w:tcW w:w="6385" w:type="dxa"/>
          </w:tcPr>
          <w:p w:rsidR="00C92009" w:rsidRPr="00F75E85" w:rsidRDefault="00C92009" w:rsidP="00C92009">
            <w:pPr>
              <w:pStyle w:val="a6"/>
              <w:tabs>
                <w:tab w:val="left" w:pos="4810"/>
              </w:tabs>
              <w:spacing w:before="0" w:beforeAutospacing="0" w:after="0" w:afterAutospacing="0"/>
            </w:pPr>
            <w:r w:rsidRPr="00F75E85">
              <w:rPr>
                <w:noProof/>
              </w:rPr>
              <w:lastRenderedPageBreak/>
              <w:drawing>
                <wp:inline distT="0" distB="0" distL="0" distR="0">
                  <wp:extent cx="2197100" cy="730479"/>
                  <wp:effectExtent l="0" t="0" r="0" b="0"/>
                  <wp:docPr id="10" name="Рисунок 2" descr="https://fhd.videouroki.net/tests/26506/image_58f470cf24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videouroki.net/tests/26506/image_58f470cf248e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5197" cy="736496"/>
                          </a:xfrm>
                          <a:prstGeom prst="rect">
                            <a:avLst/>
                          </a:prstGeom>
                          <a:noFill/>
                          <a:ln>
                            <a:noFill/>
                          </a:ln>
                        </pic:spPr>
                      </pic:pic>
                    </a:graphicData>
                  </a:graphic>
                </wp:inline>
              </w:drawing>
            </w:r>
            <w:r w:rsidRPr="00F75E85">
              <w:tab/>
              <w:t>1.</w:t>
            </w:r>
          </w:p>
          <w:p w:rsidR="00C92009" w:rsidRPr="00F75E85" w:rsidRDefault="00C92009" w:rsidP="00C92009">
            <w:pPr>
              <w:pStyle w:val="a6"/>
              <w:spacing w:before="0" w:beforeAutospacing="0" w:after="0" w:afterAutospacing="0"/>
            </w:pPr>
            <w:r w:rsidRPr="00F75E85">
              <w:rPr>
                <w:noProof/>
              </w:rPr>
              <w:drawing>
                <wp:inline distT="0" distB="0" distL="0" distR="0">
                  <wp:extent cx="2501900" cy="748868"/>
                  <wp:effectExtent l="0" t="0" r="0" b="0"/>
                  <wp:docPr id="12" name="Рисунок 4" descr="https://fhd.videouroki.net/tests/26506/image_58f471e1ec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videouroki.net/tests/26506/image_58f471e1ec64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749628"/>
                          </a:xfrm>
                          <a:prstGeom prst="rect">
                            <a:avLst/>
                          </a:prstGeom>
                          <a:noFill/>
                          <a:ln>
                            <a:noFill/>
                          </a:ln>
                        </pic:spPr>
                      </pic:pic>
                    </a:graphicData>
                  </a:graphic>
                </wp:inline>
              </w:drawing>
            </w:r>
            <w:r w:rsidRPr="00F75E85">
              <w:t xml:space="preserve">               2.</w:t>
            </w:r>
          </w:p>
          <w:p w:rsidR="00C92009" w:rsidRPr="00F75E85" w:rsidRDefault="00C92009" w:rsidP="00C92009">
            <w:pPr>
              <w:pStyle w:val="a6"/>
              <w:spacing w:before="0" w:beforeAutospacing="0" w:after="0" w:afterAutospacing="0"/>
            </w:pPr>
            <w:r w:rsidRPr="00F75E85">
              <w:rPr>
                <w:noProof/>
              </w:rPr>
              <w:drawing>
                <wp:inline distT="0" distB="0" distL="0" distR="0">
                  <wp:extent cx="2361075" cy="708617"/>
                  <wp:effectExtent l="0" t="0" r="0" b="0"/>
                  <wp:docPr id="2" name="Рисунок 2" descr="https://fhd.videouroki.net/tests/26506/image_58f4731214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videouroki.net/tests/26506/image_58f473121464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5304" cy="733896"/>
                          </a:xfrm>
                          <a:prstGeom prst="rect">
                            <a:avLst/>
                          </a:prstGeom>
                          <a:noFill/>
                          <a:ln>
                            <a:noFill/>
                          </a:ln>
                        </pic:spPr>
                      </pic:pic>
                    </a:graphicData>
                  </a:graphic>
                </wp:inline>
              </w:drawing>
            </w:r>
            <w:r w:rsidRPr="00F75E85">
              <w:t xml:space="preserve">                   3.</w:t>
            </w:r>
          </w:p>
          <w:p w:rsidR="00C92009" w:rsidRPr="00F75E85" w:rsidRDefault="00C92009" w:rsidP="00C92009">
            <w:pPr>
              <w:pStyle w:val="a6"/>
              <w:spacing w:before="0" w:beforeAutospacing="0" w:after="0" w:afterAutospacing="0"/>
            </w:pPr>
            <w:r w:rsidRPr="00F75E85">
              <w:rPr>
                <w:noProof/>
              </w:rPr>
              <w:drawing>
                <wp:inline distT="0" distB="0" distL="0" distR="0">
                  <wp:extent cx="2375547" cy="674102"/>
                  <wp:effectExtent l="0" t="0" r="0" b="0"/>
                  <wp:docPr id="16" name="Рисунок 8" descr="https://fhd.videouroki.net/tests/26506/image_58f47383479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d.videouroki.net/tests/26506/image_58f47383479a8.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7466" cy="688835"/>
                          </a:xfrm>
                          <a:prstGeom prst="rect">
                            <a:avLst/>
                          </a:prstGeom>
                          <a:noFill/>
                          <a:ln>
                            <a:noFill/>
                          </a:ln>
                        </pic:spPr>
                      </pic:pic>
                    </a:graphicData>
                  </a:graphic>
                </wp:inline>
              </w:drawing>
            </w:r>
            <w:r w:rsidRPr="00F75E85">
              <w:t xml:space="preserve">                    4.</w:t>
            </w:r>
          </w:p>
        </w:tc>
        <w:tc>
          <w:tcPr>
            <w:tcW w:w="3186" w:type="dxa"/>
          </w:tcPr>
          <w:p w:rsidR="00C92009" w:rsidRPr="008743E2" w:rsidRDefault="00C119B4" w:rsidP="00C92009">
            <w:pPr>
              <w:rPr>
                <w:rFonts w:ascii="Times New Roman" w:hAnsi="Times New Roman" w:cs="Times New Roman"/>
                <w:sz w:val="24"/>
                <w:szCs w:val="24"/>
              </w:rPr>
            </w:pPr>
            <w:r>
              <w:rPr>
                <w:rFonts w:ascii="Times New Roman" w:hAnsi="Times New Roman" w:cs="Times New Roman"/>
                <w:sz w:val="24"/>
                <w:szCs w:val="24"/>
              </w:rPr>
              <w:t>Установите</w:t>
            </w:r>
            <w:r w:rsidR="00C92009" w:rsidRPr="008743E2">
              <w:rPr>
                <w:rFonts w:ascii="Times New Roman" w:hAnsi="Times New Roman" w:cs="Times New Roman"/>
                <w:sz w:val="24"/>
                <w:szCs w:val="24"/>
              </w:rPr>
              <w:t xml:space="preserve"> соответствие. К какой группе относятся цвета?</w:t>
            </w:r>
          </w:p>
          <w:p w:rsidR="00C92009" w:rsidRPr="008743E2" w:rsidRDefault="00C92009" w:rsidP="00C92009">
            <w:pPr>
              <w:rPr>
                <w:rFonts w:ascii="Times New Roman" w:hAnsi="Times New Roman" w:cs="Times New Roman"/>
                <w:sz w:val="24"/>
                <w:szCs w:val="24"/>
              </w:rPr>
            </w:pPr>
            <w:r w:rsidRPr="008743E2">
              <w:rPr>
                <w:rFonts w:ascii="Times New Roman" w:hAnsi="Times New Roman" w:cs="Times New Roman"/>
                <w:sz w:val="24"/>
                <w:szCs w:val="24"/>
              </w:rPr>
              <w:t>А. Составные;</w:t>
            </w:r>
          </w:p>
          <w:p w:rsidR="00C92009" w:rsidRPr="008743E2" w:rsidRDefault="00C92009" w:rsidP="00C92009">
            <w:pPr>
              <w:rPr>
                <w:rFonts w:ascii="Times New Roman" w:hAnsi="Times New Roman" w:cs="Times New Roman"/>
                <w:sz w:val="24"/>
                <w:szCs w:val="24"/>
              </w:rPr>
            </w:pPr>
            <w:r w:rsidRPr="008743E2">
              <w:rPr>
                <w:rFonts w:ascii="Times New Roman" w:hAnsi="Times New Roman" w:cs="Times New Roman"/>
                <w:sz w:val="24"/>
                <w:szCs w:val="24"/>
              </w:rPr>
              <w:t>Б. Основные;</w:t>
            </w:r>
          </w:p>
          <w:p w:rsidR="00C92009" w:rsidRPr="008743E2" w:rsidRDefault="00C92009" w:rsidP="00C92009">
            <w:pPr>
              <w:rPr>
                <w:rFonts w:ascii="Times New Roman" w:hAnsi="Times New Roman" w:cs="Times New Roman"/>
                <w:sz w:val="24"/>
                <w:szCs w:val="24"/>
              </w:rPr>
            </w:pPr>
            <w:r w:rsidRPr="008743E2">
              <w:rPr>
                <w:rFonts w:ascii="Times New Roman" w:hAnsi="Times New Roman" w:cs="Times New Roman"/>
                <w:sz w:val="24"/>
                <w:szCs w:val="24"/>
              </w:rPr>
              <w:t>В. Теплые;</w:t>
            </w:r>
          </w:p>
          <w:p w:rsidR="00C92009" w:rsidRPr="008743E2" w:rsidRDefault="00C92009" w:rsidP="00C92009">
            <w:pPr>
              <w:rPr>
                <w:rFonts w:ascii="Times New Roman" w:hAnsi="Times New Roman" w:cs="Times New Roman"/>
                <w:sz w:val="24"/>
                <w:szCs w:val="24"/>
              </w:rPr>
            </w:pPr>
            <w:r w:rsidRPr="008743E2">
              <w:rPr>
                <w:rFonts w:ascii="Times New Roman" w:hAnsi="Times New Roman" w:cs="Times New Roman"/>
                <w:sz w:val="24"/>
                <w:szCs w:val="24"/>
              </w:rPr>
              <w:t>Г. Холодные.</w:t>
            </w:r>
          </w:p>
        </w:tc>
      </w:tr>
      <w:tr w:rsidR="00A37A29" w:rsidRPr="00F75E85" w:rsidTr="003C16A2">
        <w:tc>
          <w:tcPr>
            <w:tcW w:w="6385" w:type="dxa"/>
          </w:tcPr>
          <w:p w:rsidR="00A37A29" w:rsidRPr="00C92009" w:rsidRDefault="00A37A29" w:rsidP="00A37A29">
            <w:pPr>
              <w:rPr>
                <w:rFonts w:ascii="Times New Roman" w:hAnsi="Times New Roman" w:cs="Times New Roman"/>
              </w:rPr>
            </w:pPr>
            <w:r w:rsidRPr="00C92009">
              <w:rPr>
                <w:rFonts w:ascii="Times New Roman" w:hAnsi="Times New Roman" w:cs="Times New Roman"/>
              </w:rPr>
              <w:t>Расположите в хронологической последовательности художественные произведения, отображающие стили в искусстве:</w:t>
            </w:r>
          </w:p>
          <w:p w:rsidR="00A37A29" w:rsidRPr="00C92009" w:rsidRDefault="00A37A29" w:rsidP="00A37A29">
            <w:pPr>
              <w:rPr>
                <w:rFonts w:ascii="Times New Roman" w:hAnsi="Times New Roman" w:cs="Times New Roman"/>
              </w:rPr>
            </w:pPr>
          </w:p>
        </w:tc>
        <w:tc>
          <w:tcPr>
            <w:tcW w:w="3186" w:type="dxa"/>
          </w:tcPr>
          <w:p w:rsidR="00A37A29" w:rsidRPr="00C92009" w:rsidRDefault="00C119B4" w:rsidP="00A37A29">
            <w:pPr>
              <w:rPr>
                <w:rFonts w:ascii="Times New Roman" w:hAnsi="Times New Roman" w:cs="Times New Roman"/>
                <w:sz w:val="24"/>
                <w:szCs w:val="24"/>
              </w:rPr>
            </w:pPr>
            <w:r>
              <w:rPr>
                <w:rFonts w:ascii="Times New Roman" w:hAnsi="Times New Roman" w:cs="Times New Roman"/>
                <w:sz w:val="24"/>
                <w:szCs w:val="24"/>
              </w:rPr>
              <w:t>Ответ:__________________</w:t>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А</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17600" cy="1593615"/>
                  <wp:effectExtent l="19050" t="0" r="6350" b="0"/>
                  <wp:docPr id="11" name="Рисунок 22" descr="Барок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рокко"/>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7600" cy="1593615"/>
                          </a:xfrm>
                          <a:prstGeom prst="rect">
                            <a:avLst/>
                          </a:prstGeom>
                          <a:noFill/>
                          <a:ln>
                            <a:noFill/>
                          </a:ln>
                        </pic:spPr>
                      </pic:pic>
                    </a:graphicData>
                  </a:graphic>
                </wp:inline>
              </w:drawing>
            </w:r>
            <w:r>
              <w:rPr>
                <w:rFonts w:ascii="Times New Roman" w:hAnsi="Times New Roman" w:cs="Times New Roman"/>
                <w:sz w:val="24"/>
                <w:szCs w:val="24"/>
              </w:rPr>
              <w:t xml:space="preserve">        </w:t>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Б</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11250" cy="1252220"/>
                  <wp:effectExtent l="19050" t="0" r="0" b="0"/>
                  <wp:docPr id="64" name="Рисунок 21" descr="Возро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зрождение"/>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250" cy="1252220"/>
                          </a:xfrm>
                          <a:prstGeom prst="rect">
                            <a:avLst/>
                          </a:prstGeom>
                          <a:noFill/>
                          <a:ln>
                            <a:noFill/>
                          </a:ln>
                        </pic:spPr>
                      </pic:pic>
                    </a:graphicData>
                  </a:graphic>
                </wp:inline>
              </w:drawing>
            </w:r>
            <w:r>
              <w:rPr>
                <w:rFonts w:ascii="Times New Roman" w:hAnsi="Times New Roman" w:cs="Times New Roman"/>
                <w:sz w:val="24"/>
                <w:szCs w:val="24"/>
              </w:rPr>
              <w:t xml:space="preserve">         </w:t>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В</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04900" cy="1155700"/>
                  <wp:effectExtent l="19050" t="0" r="0" b="0"/>
                  <wp:docPr id="6" name="Рисунок 20" descr="Го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тика"/>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155700"/>
                          </a:xfrm>
                          <a:prstGeom prst="rect">
                            <a:avLst/>
                          </a:prstGeom>
                          <a:noFill/>
                          <a:ln>
                            <a:noFill/>
                          </a:ln>
                        </pic:spPr>
                      </pic:pic>
                    </a:graphicData>
                  </a:graphic>
                </wp:inline>
              </w:drawing>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Г</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30300" cy="753533"/>
                  <wp:effectExtent l="19050" t="0" r="0" b="0"/>
                  <wp:docPr id="15" name="Рисунок 24" descr="Фов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визм"/>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300" cy="753533"/>
                          </a:xfrm>
                          <a:prstGeom prst="rect">
                            <a:avLst/>
                          </a:prstGeom>
                          <a:noFill/>
                          <a:ln>
                            <a:noFill/>
                          </a:ln>
                        </pic:spPr>
                      </pic:pic>
                    </a:graphicData>
                  </a:graphic>
                </wp:inline>
              </w:drawing>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lastRenderedPageBreak/>
              <w:tab/>
              <w:t>Д</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30300" cy="1466652"/>
                  <wp:effectExtent l="0" t="0" r="0" b="635"/>
                  <wp:docPr id="14" name="Рисунок 23" descr="Авангард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ангардизм"/>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768" cy="1484128"/>
                          </a:xfrm>
                          <a:prstGeom prst="rect">
                            <a:avLst/>
                          </a:prstGeom>
                          <a:noFill/>
                          <a:ln>
                            <a:noFill/>
                          </a:ln>
                        </pic:spPr>
                      </pic:pic>
                    </a:graphicData>
                  </a:graphic>
                </wp:inline>
              </w:drawing>
            </w:r>
          </w:p>
        </w:tc>
      </w:tr>
      <w:tr w:rsidR="00A37A29" w:rsidRPr="00F75E85" w:rsidTr="003C16A2">
        <w:tc>
          <w:tcPr>
            <w:tcW w:w="6385" w:type="dxa"/>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Е</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81100" cy="1027994"/>
                  <wp:effectExtent l="0" t="0" r="0" b="1270"/>
                  <wp:docPr id="17" name="Рисунок 26" descr="Футур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утуризм"/>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8241" cy="1042913"/>
                          </a:xfrm>
                          <a:prstGeom prst="rect">
                            <a:avLst/>
                          </a:prstGeom>
                          <a:noFill/>
                          <a:ln>
                            <a:noFill/>
                          </a:ln>
                        </pic:spPr>
                      </pic:pic>
                    </a:graphicData>
                  </a:graphic>
                </wp:inline>
              </w:drawing>
            </w:r>
          </w:p>
        </w:tc>
      </w:tr>
      <w:tr w:rsidR="00A37A29" w:rsidRPr="00F75E85" w:rsidTr="00291008">
        <w:tc>
          <w:tcPr>
            <w:tcW w:w="6385" w:type="dxa"/>
            <w:vAlign w:val="center"/>
          </w:tcPr>
          <w:p w:rsidR="00A37A29" w:rsidRPr="00C92009" w:rsidRDefault="00A37A29" w:rsidP="00A37A29">
            <w:pPr>
              <w:tabs>
                <w:tab w:val="center" w:pos="3084"/>
              </w:tabs>
              <w:jc w:val="both"/>
              <w:rPr>
                <w:rStyle w:val="211pt"/>
                <w:rFonts w:eastAsiaTheme="minorHAnsi"/>
                <w:b w:val="0"/>
                <w:sz w:val="24"/>
                <w:szCs w:val="24"/>
              </w:rPr>
            </w:pPr>
            <w:r w:rsidRPr="00C92009">
              <w:rPr>
                <w:rStyle w:val="211pt"/>
                <w:rFonts w:eastAsiaTheme="minorHAnsi"/>
                <w:b w:val="0"/>
                <w:sz w:val="24"/>
                <w:szCs w:val="24"/>
              </w:rPr>
              <w:tab/>
              <w:t>Ж</w:t>
            </w:r>
          </w:p>
        </w:tc>
        <w:tc>
          <w:tcPr>
            <w:tcW w:w="3186" w:type="dxa"/>
          </w:tcPr>
          <w:p w:rsidR="00A37A29" w:rsidRPr="00C92009" w:rsidRDefault="00C119B4" w:rsidP="00A37A29">
            <w:pPr>
              <w:rPr>
                <w:rFonts w:ascii="Times New Roman" w:hAnsi="Times New Roman" w:cs="Times New Roman"/>
                <w:sz w:val="24"/>
                <w:szCs w:val="24"/>
              </w:rPr>
            </w:pPr>
            <w:r w:rsidRPr="00C119B4">
              <w:rPr>
                <w:rFonts w:ascii="Times New Roman" w:hAnsi="Times New Roman" w:cs="Times New Roman"/>
                <w:noProof/>
                <w:sz w:val="24"/>
                <w:szCs w:val="24"/>
                <w:lang w:eastAsia="ru-RU"/>
              </w:rPr>
              <w:drawing>
                <wp:inline distT="0" distB="0" distL="0" distR="0">
                  <wp:extent cx="1123950" cy="740974"/>
                  <wp:effectExtent l="0" t="0" r="0" b="2540"/>
                  <wp:docPr id="18" name="Рисунок 25" descr="Сюрреа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юрреализм"/>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6257" cy="749087"/>
                          </a:xfrm>
                          <a:prstGeom prst="rect">
                            <a:avLst/>
                          </a:prstGeom>
                          <a:noFill/>
                          <a:ln>
                            <a:noFill/>
                          </a:ln>
                        </pic:spPr>
                      </pic:pic>
                    </a:graphicData>
                  </a:graphic>
                </wp:inline>
              </w:drawing>
            </w:r>
          </w:p>
        </w:tc>
      </w:tr>
    </w:tbl>
    <w:p w:rsidR="005734A0" w:rsidRDefault="005734A0" w:rsidP="00F75E85">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D13114" w:rsidRPr="00F75E85" w:rsidRDefault="00D13114" w:rsidP="00F75E85">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F75E85">
        <w:rPr>
          <w:rFonts w:ascii="Times New Roman" w:eastAsia="Times New Roman" w:hAnsi="Times New Roman" w:cs="Times New Roman"/>
          <w:color w:val="000000"/>
          <w:sz w:val="24"/>
          <w:szCs w:val="24"/>
          <w:lang w:eastAsia="ru-RU" w:bidi="ru-RU"/>
        </w:rPr>
        <w:t>Профессиональное задание</w:t>
      </w:r>
    </w:p>
    <w:p w:rsidR="00D13114" w:rsidRPr="00F75E85" w:rsidRDefault="00D13114" w:rsidP="00F75E85">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F75E85">
        <w:rPr>
          <w:rFonts w:ascii="Times New Roman" w:eastAsia="Times New Roman" w:hAnsi="Times New Roman" w:cs="Times New Roman"/>
          <w:color w:val="000000"/>
          <w:sz w:val="24"/>
          <w:szCs w:val="24"/>
          <w:lang w:eastAsia="ru-RU" w:bidi="ru-RU"/>
        </w:rPr>
        <w:t>Перевод текста профессиональной направленности и выполнение</w:t>
      </w:r>
    </w:p>
    <w:p w:rsidR="00D13114" w:rsidRPr="00F75E85" w:rsidRDefault="00D13114" w:rsidP="00F75E85">
      <w:pPr>
        <w:widowControl w:val="0"/>
        <w:spacing w:after="0" w:line="240" w:lineRule="auto"/>
        <w:jc w:val="both"/>
        <w:rPr>
          <w:rFonts w:ascii="Times New Roman" w:eastAsia="Times New Roman" w:hAnsi="Times New Roman" w:cs="Times New Roman"/>
          <w:color w:val="000000"/>
          <w:sz w:val="24"/>
          <w:szCs w:val="24"/>
          <w:lang w:eastAsia="ru-RU" w:bidi="ru-RU"/>
        </w:rPr>
      </w:pPr>
      <w:r w:rsidRPr="00F75E85">
        <w:rPr>
          <w:rFonts w:ascii="Times New Roman" w:eastAsia="Times New Roman" w:hAnsi="Times New Roman" w:cs="Times New Roman"/>
          <w:color w:val="000000"/>
          <w:sz w:val="24"/>
          <w:szCs w:val="24"/>
          <w:lang w:eastAsia="ru-RU" w:bidi="ru-RU"/>
        </w:rPr>
        <w:t>практического задания (ответы на вопросы на понимание прочитанного)</w:t>
      </w:r>
    </w:p>
    <w:p w:rsidR="00D13114" w:rsidRPr="00F75E85" w:rsidRDefault="00D13114" w:rsidP="00F75E85">
      <w:pPr>
        <w:widowControl w:val="0"/>
        <w:tabs>
          <w:tab w:val="left" w:pos="2035"/>
        </w:tabs>
        <w:spacing w:after="0" w:line="240" w:lineRule="auto"/>
        <w:jc w:val="both"/>
        <w:rPr>
          <w:rFonts w:ascii="Times New Roman" w:eastAsia="Times New Roman" w:hAnsi="Times New Roman" w:cs="Times New Roman"/>
          <w:b/>
          <w:bCs/>
          <w:i/>
          <w:iCs/>
          <w:color w:val="000000"/>
          <w:sz w:val="24"/>
          <w:szCs w:val="24"/>
          <w:lang w:eastAsia="ru-RU" w:bidi="ru-RU"/>
        </w:rPr>
      </w:pPr>
      <w:r w:rsidRPr="00F75E85">
        <w:rPr>
          <w:rFonts w:ascii="Times New Roman" w:eastAsia="Times New Roman" w:hAnsi="Times New Roman" w:cs="Times New Roman"/>
          <w:b/>
          <w:bCs/>
          <w:i/>
          <w:iCs/>
          <w:color w:val="000000"/>
          <w:sz w:val="24"/>
          <w:szCs w:val="24"/>
          <w:lang w:eastAsia="ru-RU" w:bidi="ru-RU"/>
        </w:rPr>
        <w:t>Задача 1:</w:t>
      </w:r>
      <w:r w:rsidRPr="00F75E85">
        <w:rPr>
          <w:rFonts w:ascii="Times New Roman" w:eastAsia="Times New Roman" w:hAnsi="Times New Roman" w:cs="Times New Roman"/>
          <w:b/>
          <w:bCs/>
          <w:i/>
          <w:iCs/>
          <w:color w:val="000000"/>
          <w:sz w:val="24"/>
          <w:szCs w:val="24"/>
          <w:lang w:eastAsia="ru-RU" w:bidi="ru-RU"/>
        </w:rPr>
        <w:tab/>
        <w:t>выполнить письменный перевод текста</w:t>
      </w:r>
      <w:r w:rsidRPr="00F75E85">
        <w:rPr>
          <w:rFonts w:ascii="Times New Roman" w:eastAsia="Times New Roman" w:hAnsi="Times New Roman" w:cs="Times New Roman"/>
          <w:color w:val="000000"/>
          <w:sz w:val="24"/>
          <w:szCs w:val="24"/>
          <w:lang w:eastAsia="ru-RU" w:bidi="ru-RU"/>
        </w:rPr>
        <w:t xml:space="preserve">, </w:t>
      </w:r>
      <w:r w:rsidRPr="00F75E85">
        <w:rPr>
          <w:rFonts w:ascii="Times New Roman" w:eastAsia="Times New Roman" w:hAnsi="Times New Roman" w:cs="Times New Roman"/>
          <w:b/>
          <w:bCs/>
          <w:i/>
          <w:iCs/>
          <w:color w:val="000000"/>
          <w:sz w:val="24"/>
          <w:szCs w:val="24"/>
          <w:lang w:eastAsia="ru-RU" w:bidi="ru-RU"/>
        </w:rPr>
        <w:t>используя</w:t>
      </w:r>
    </w:p>
    <w:p w:rsidR="00D13114" w:rsidRPr="00F75E85" w:rsidRDefault="00D13114" w:rsidP="00F75E85">
      <w:pPr>
        <w:widowControl w:val="0"/>
        <w:spacing w:after="0" w:line="240" w:lineRule="auto"/>
        <w:jc w:val="both"/>
        <w:rPr>
          <w:rFonts w:ascii="Times New Roman" w:eastAsia="Times New Roman" w:hAnsi="Times New Roman" w:cs="Times New Roman"/>
          <w:b/>
          <w:bCs/>
          <w:i/>
          <w:iCs/>
          <w:color w:val="000000"/>
          <w:sz w:val="24"/>
          <w:szCs w:val="24"/>
          <w:lang w:val="en-US" w:eastAsia="ru-RU" w:bidi="ru-RU"/>
        </w:rPr>
      </w:pPr>
      <w:r w:rsidRPr="00F75E85">
        <w:rPr>
          <w:rFonts w:ascii="Times New Roman" w:eastAsia="Times New Roman" w:hAnsi="Times New Roman" w:cs="Times New Roman"/>
          <w:b/>
          <w:bCs/>
          <w:i/>
          <w:iCs/>
          <w:color w:val="000000"/>
          <w:sz w:val="24"/>
          <w:szCs w:val="24"/>
          <w:lang w:eastAsia="ru-RU" w:bidi="ru-RU"/>
        </w:rPr>
        <w:t>нижеприведенныйглоссарий</w:t>
      </w:r>
    </w:p>
    <w:p w:rsidR="00D13114" w:rsidRPr="00F75E85" w:rsidRDefault="00D13114" w:rsidP="00F75E85">
      <w:pPr>
        <w:widowControl w:val="0"/>
        <w:spacing w:after="0" w:line="240" w:lineRule="auto"/>
        <w:ind w:left="20"/>
        <w:jc w:val="center"/>
        <w:rPr>
          <w:rFonts w:ascii="Times New Roman" w:eastAsia="Times New Roman" w:hAnsi="Times New Roman" w:cs="Times New Roman"/>
          <w:color w:val="000000"/>
          <w:sz w:val="24"/>
          <w:szCs w:val="24"/>
          <w:lang w:val="en-US" w:eastAsia="ru-RU" w:bidi="ru-RU"/>
        </w:rPr>
      </w:pPr>
      <w:r w:rsidRPr="00F75E85">
        <w:rPr>
          <w:rFonts w:ascii="Times New Roman" w:eastAsia="Times New Roman" w:hAnsi="Times New Roman" w:cs="Times New Roman"/>
          <w:color w:val="000000"/>
          <w:sz w:val="24"/>
          <w:szCs w:val="24"/>
          <w:lang w:val="en-US" w:bidi="en-US"/>
        </w:rPr>
        <w:t>Eco Design</w:t>
      </w:r>
    </w:p>
    <w:p w:rsidR="00D13114" w:rsidRPr="00F75E85" w:rsidRDefault="00D13114" w:rsidP="00F75E85">
      <w:pPr>
        <w:widowControl w:val="0"/>
        <w:spacing w:after="0" w:line="240" w:lineRule="auto"/>
        <w:ind w:firstLine="760"/>
        <w:jc w:val="both"/>
        <w:rPr>
          <w:rFonts w:ascii="Times New Roman" w:eastAsia="Times New Roman" w:hAnsi="Times New Roman" w:cs="Times New Roman"/>
          <w:color w:val="000000"/>
          <w:sz w:val="24"/>
          <w:szCs w:val="24"/>
          <w:lang w:val="en-US" w:eastAsia="ru-RU" w:bidi="ru-RU"/>
        </w:rPr>
      </w:pPr>
      <w:r w:rsidRPr="00F75E85">
        <w:rPr>
          <w:rFonts w:ascii="Times New Roman" w:eastAsia="Times New Roman" w:hAnsi="Times New Roman" w:cs="Times New Roman"/>
          <w:color w:val="000000"/>
          <w:sz w:val="24"/>
          <w:szCs w:val="24"/>
          <w:lang w:val="en-US" w:bidi="en-US"/>
        </w:rPr>
        <w:t>Green design is the term for a growing industry trend within the fields of architecture, construction, and interior design. Also referred to as “sustainable design” or “eco-design”, the broad principles of green design are fairly simple: choose energy efficiency wherever possible; work in harmony with the natural features and resources surrounding the project site; and use materials that are sustainably grown or recycled rather than new materials from non-renewable resources.</w:t>
      </w:r>
    </w:p>
    <w:p w:rsidR="00D13114" w:rsidRPr="00F75E85" w:rsidRDefault="00D13114" w:rsidP="00F75E85">
      <w:pPr>
        <w:widowControl w:val="0"/>
        <w:spacing w:after="0" w:line="240" w:lineRule="auto"/>
        <w:ind w:firstLine="822"/>
        <w:jc w:val="both"/>
        <w:rPr>
          <w:rFonts w:ascii="Times New Roman" w:eastAsia="Times New Roman" w:hAnsi="Times New Roman" w:cs="Times New Roman"/>
          <w:color w:val="000000"/>
          <w:sz w:val="24"/>
          <w:szCs w:val="24"/>
          <w:lang w:val="en-US" w:bidi="en-US"/>
        </w:rPr>
      </w:pPr>
      <w:r w:rsidRPr="00F75E85">
        <w:rPr>
          <w:rFonts w:ascii="Times New Roman" w:eastAsia="Times New Roman" w:hAnsi="Times New Roman" w:cs="Times New Roman"/>
          <w:color w:val="000000"/>
          <w:sz w:val="24"/>
          <w:szCs w:val="24"/>
          <w:lang w:val="en-US" w:bidi="en-US"/>
        </w:rPr>
        <w:t>Building materials may be sought within a 500-mile radius of the building site to minimize the use of fuel for transportation. When possible, building materials may be gleaned from the site itself; for example, if a new structure is being constructed in a wooded area, wood from the trees which were cut to make room for the building would be re-used as part of the building itself. Taking advantage of available natural light reduces dependence on artificial light sources. Well-insulated windows, doors, and walls help reduce energy loss, thereby reducing energy usage. To discourage insect damage, the insulation may be treated with boric acid. Organic or milk-based paints may be used. Architectural salvage and reclaimed materials are used when appropriate as well. When older buildings are demolished, frequently any good wood is reclaimed, renewed, and sold as flooring. Many other parts are reused as well, such as doors and windows, thus reducing the consumption of new goods. When new materials are employed, green designers look for materials that are rapidly replenished, such as bamboo, which can be harvested for commercial use after only 6 years of growth, or cork oak, in which only the outer bark is removed for use, thus preserving the tree.</w:t>
      </w:r>
    </w:p>
    <w:p w:rsidR="005B3478" w:rsidRPr="00F75E85" w:rsidRDefault="005B3478" w:rsidP="00F75E85">
      <w:pPr>
        <w:widowControl w:val="0"/>
        <w:spacing w:after="0" w:line="240" w:lineRule="auto"/>
        <w:rPr>
          <w:rFonts w:ascii="Times New Roman" w:eastAsia="Arial Unicode MS" w:hAnsi="Times New Roman" w:cs="Times New Roman"/>
          <w:b/>
          <w:color w:val="000000"/>
          <w:sz w:val="24"/>
          <w:szCs w:val="24"/>
          <w:lang w:eastAsia="ru-RU" w:bidi="ru-RU"/>
        </w:rPr>
      </w:pPr>
      <w:r w:rsidRPr="00F75E85">
        <w:rPr>
          <w:rFonts w:ascii="Times New Roman" w:eastAsia="Arial Unicode MS" w:hAnsi="Times New Roman" w:cs="Times New Roman"/>
          <w:b/>
          <w:color w:val="000000"/>
          <w:sz w:val="24"/>
          <w:szCs w:val="24"/>
          <w:u w:val="single"/>
          <w:lang w:eastAsia="ru-RU" w:bidi="ru-RU"/>
        </w:rPr>
        <w:t>Глоссарий</w:t>
      </w:r>
    </w:p>
    <w:tbl>
      <w:tblPr>
        <w:tblOverlap w:val="never"/>
        <w:tblW w:w="0" w:type="auto"/>
        <w:jc w:val="center"/>
        <w:tblLayout w:type="fixed"/>
        <w:tblCellMar>
          <w:left w:w="10" w:type="dxa"/>
          <w:right w:w="10" w:type="dxa"/>
        </w:tblCellMar>
        <w:tblLook w:val="04A0"/>
      </w:tblPr>
      <w:tblGrid>
        <w:gridCol w:w="5146"/>
        <w:gridCol w:w="5146"/>
      </w:tblGrid>
      <w:tr w:rsidR="005B3478" w:rsidRPr="00F75E85" w:rsidTr="005B7B12">
        <w:trPr>
          <w:trHeight w:hRule="exact" w:val="34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 xml:space="preserve">1. </w:t>
            </w:r>
            <w:r w:rsidRPr="00F75E85">
              <w:rPr>
                <w:rFonts w:ascii="Times New Roman" w:eastAsia="Arial Unicode MS" w:hAnsi="Times New Roman" w:cs="Times New Roman"/>
                <w:color w:val="000000"/>
                <w:sz w:val="24"/>
                <w:szCs w:val="24"/>
                <w:lang w:val="en-US" w:bidi="en-US"/>
              </w:rPr>
              <w:t>sustainable design</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экологический дизайн</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 xml:space="preserve">2. </w:t>
            </w:r>
            <w:r w:rsidRPr="00F75E85">
              <w:rPr>
                <w:rFonts w:ascii="Times New Roman" w:eastAsia="Arial Unicode MS" w:hAnsi="Times New Roman" w:cs="Times New Roman"/>
                <w:color w:val="000000"/>
                <w:sz w:val="24"/>
                <w:szCs w:val="24"/>
                <w:lang w:val="en-US" w:bidi="en-US"/>
              </w:rPr>
              <w:t>fairly</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достаточно, вполне</w:t>
            </w:r>
          </w:p>
        </w:tc>
      </w:tr>
      <w:tr w:rsidR="005B3478" w:rsidRPr="00F75E85" w:rsidTr="005B7B12">
        <w:trPr>
          <w:trHeight w:hRule="exact" w:val="917"/>
          <w:jc w:val="center"/>
        </w:trPr>
        <w:tc>
          <w:tcPr>
            <w:tcW w:w="5146" w:type="dxa"/>
            <w:tcBorders>
              <w:top w:val="single" w:sz="4" w:space="0" w:color="auto"/>
              <w:left w:val="single" w:sz="4" w:space="0" w:color="auto"/>
            </w:tcBorders>
            <w:shd w:val="clear" w:color="auto" w:fill="FFFFFF"/>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 xml:space="preserve">3. </w:t>
            </w:r>
            <w:r w:rsidRPr="00F75E85">
              <w:rPr>
                <w:rFonts w:ascii="Times New Roman" w:eastAsia="Arial Unicode MS" w:hAnsi="Times New Roman" w:cs="Times New Roman"/>
                <w:color w:val="000000"/>
                <w:sz w:val="24"/>
                <w:szCs w:val="24"/>
                <w:lang w:val="en-US" w:bidi="en-US"/>
              </w:rPr>
              <w:t>energy efficiency</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 xml:space="preserve">эффективное использования электроэнергии, </w:t>
            </w:r>
            <w:proofErr w:type="spellStart"/>
            <w:r w:rsidRPr="00F75E85">
              <w:rPr>
                <w:rFonts w:ascii="Times New Roman" w:eastAsia="Arial Unicode MS" w:hAnsi="Times New Roman" w:cs="Times New Roman"/>
                <w:bCs/>
                <w:color w:val="000000"/>
                <w:sz w:val="24"/>
                <w:szCs w:val="24"/>
                <w:lang w:eastAsia="ru-RU" w:bidi="ru-RU"/>
              </w:rPr>
              <w:t>энергоэффективность</w:t>
            </w:r>
            <w:proofErr w:type="spellEnd"/>
          </w:p>
        </w:tc>
      </w:tr>
      <w:tr w:rsidR="005B3478" w:rsidRPr="00F75E85" w:rsidTr="005B7B12">
        <w:trPr>
          <w:trHeight w:hRule="exact" w:val="420"/>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val="en-US" w:bidi="en-US"/>
              </w:rPr>
              <w:lastRenderedPageBreak/>
              <w:t xml:space="preserve">4. </w:t>
            </w:r>
            <w:r w:rsidRPr="00F75E85">
              <w:rPr>
                <w:rFonts w:ascii="Times New Roman" w:eastAsia="Arial Unicode MS" w:hAnsi="Times New Roman" w:cs="Times New Roman"/>
                <w:color w:val="000000"/>
                <w:sz w:val="24"/>
                <w:szCs w:val="24"/>
                <w:lang w:val="en-US" w:bidi="en-US"/>
              </w:rPr>
              <w:t>non-renewable resources</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proofErr w:type="spellStart"/>
            <w:r w:rsidRPr="00F75E85">
              <w:rPr>
                <w:rFonts w:ascii="Times New Roman" w:eastAsia="Arial Unicode MS" w:hAnsi="Times New Roman" w:cs="Times New Roman"/>
                <w:bCs/>
                <w:color w:val="000000"/>
                <w:sz w:val="24"/>
                <w:szCs w:val="24"/>
                <w:lang w:eastAsia="ru-RU" w:bidi="ru-RU"/>
              </w:rPr>
              <w:t>невозобновляемые</w:t>
            </w:r>
            <w:proofErr w:type="spellEnd"/>
            <w:r w:rsidRPr="00F75E85">
              <w:rPr>
                <w:rFonts w:ascii="Times New Roman" w:eastAsia="Arial Unicode MS" w:hAnsi="Times New Roman" w:cs="Times New Roman"/>
                <w:bCs/>
                <w:color w:val="000000"/>
                <w:sz w:val="24"/>
                <w:szCs w:val="24"/>
                <w:lang w:eastAsia="ru-RU" w:bidi="ru-RU"/>
              </w:rPr>
              <w:t xml:space="preserve"> ресурсы</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val="en-US" w:bidi="en-US"/>
              </w:rPr>
              <w:t xml:space="preserve">5. </w:t>
            </w:r>
            <w:r w:rsidRPr="00F75E85">
              <w:rPr>
                <w:rFonts w:ascii="Times New Roman" w:eastAsia="Arial Unicode MS" w:hAnsi="Times New Roman" w:cs="Times New Roman"/>
                <w:color w:val="000000"/>
                <w:sz w:val="24"/>
                <w:szCs w:val="24"/>
                <w:lang w:val="en-US" w:bidi="en-US"/>
              </w:rPr>
              <w:t>to seek (sought, sought)</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искать</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val="en-US" w:bidi="en-US"/>
              </w:rPr>
              <w:t xml:space="preserve">6. </w:t>
            </w:r>
            <w:r w:rsidRPr="00F75E85">
              <w:rPr>
                <w:rFonts w:ascii="Times New Roman" w:eastAsia="Arial Unicode MS" w:hAnsi="Times New Roman" w:cs="Times New Roman"/>
                <w:color w:val="000000"/>
                <w:sz w:val="24"/>
                <w:szCs w:val="24"/>
                <w:lang w:val="en-US" w:bidi="en-US"/>
              </w:rPr>
              <w:t>fuel</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топливо</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val="en-US" w:bidi="en-US"/>
              </w:rPr>
              <w:t xml:space="preserve">7. </w:t>
            </w:r>
            <w:r w:rsidRPr="00F75E85">
              <w:rPr>
                <w:rFonts w:ascii="Times New Roman" w:eastAsia="Arial Unicode MS" w:hAnsi="Times New Roman" w:cs="Times New Roman"/>
                <w:color w:val="000000"/>
                <w:sz w:val="24"/>
                <w:szCs w:val="24"/>
                <w:lang w:val="en-US" w:bidi="en-US"/>
              </w:rPr>
              <w:t>to glean</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подбирать (материалы)</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val="en-US" w:bidi="en-US"/>
              </w:rPr>
              <w:t xml:space="preserve">8. </w:t>
            </w:r>
            <w:r w:rsidRPr="00F75E85">
              <w:rPr>
                <w:rFonts w:ascii="Times New Roman" w:eastAsia="Arial Unicode MS" w:hAnsi="Times New Roman" w:cs="Times New Roman"/>
                <w:color w:val="000000"/>
                <w:sz w:val="24"/>
                <w:szCs w:val="24"/>
                <w:lang w:val="en-US" w:bidi="en-US"/>
              </w:rPr>
              <w:t>to make room for</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освобождать место для</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9. to take advantage</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воспользоваться преимуществом</w:t>
            </w:r>
          </w:p>
        </w:tc>
      </w:tr>
      <w:tr w:rsidR="005B3478" w:rsidRPr="00F75E85" w:rsidTr="005B7B12">
        <w:trPr>
          <w:trHeight w:hRule="exact" w:val="336"/>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10. available</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доступный</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11. insulated</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изолированный</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12. to discourage</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предотвращать</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13. salvage</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восстановление</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14. to demolish</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сносить</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15. to replenish</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восполнять, возобновлять, пополнять</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16. cork oak</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пробковый дуб</w:t>
            </w:r>
          </w:p>
        </w:tc>
      </w:tr>
      <w:tr w:rsidR="005B3478" w:rsidRPr="00F75E85" w:rsidTr="005B7B12">
        <w:trPr>
          <w:trHeight w:hRule="exact" w:val="336"/>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17. outer bark</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наружная кора</w:t>
            </w:r>
          </w:p>
        </w:tc>
      </w:tr>
      <w:tr w:rsidR="005B3478" w:rsidRPr="00F75E85" w:rsidTr="005B7B12">
        <w:trPr>
          <w:trHeight w:hRule="exact" w:val="331"/>
          <w:jc w:val="center"/>
        </w:trPr>
        <w:tc>
          <w:tcPr>
            <w:tcW w:w="5146" w:type="dxa"/>
            <w:tcBorders>
              <w:top w:val="single" w:sz="4" w:space="0" w:color="auto"/>
              <w:left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18. to reduce the consumption</w:t>
            </w:r>
          </w:p>
        </w:tc>
        <w:tc>
          <w:tcPr>
            <w:tcW w:w="5146" w:type="dxa"/>
            <w:tcBorders>
              <w:top w:val="single" w:sz="4" w:space="0" w:color="auto"/>
              <w:left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сократить потребление</w:t>
            </w:r>
          </w:p>
        </w:tc>
      </w:tr>
      <w:tr w:rsidR="005B3478" w:rsidRPr="00F75E85" w:rsidTr="005B7B12">
        <w:trPr>
          <w:trHeight w:hRule="exact" w:val="341"/>
          <w:jc w:val="center"/>
        </w:trPr>
        <w:tc>
          <w:tcPr>
            <w:tcW w:w="5146" w:type="dxa"/>
            <w:tcBorders>
              <w:top w:val="single" w:sz="4" w:space="0" w:color="auto"/>
              <w:left w:val="single" w:sz="4" w:space="0" w:color="auto"/>
              <w:bottom w:val="single" w:sz="4" w:space="0" w:color="auto"/>
            </w:tcBorders>
            <w:shd w:val="clear" w:color="auto" w:fill="FFFFFF"/>
            <w:vAlign w:val="bottom"/>
          </w:tcPr>
          <w:p w:rsidR="005B3478" w:rsidRPr="00F75E85" w:rsidRDefault="005B3478" w:rsidP="00F75E85">
            <w:pPr>
              <w:widowControl w:val="0"/>
              <w:spacing w:after="0" w:line="240" w:lineRule="auto"/>
              <w:ind w:left="500"/>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color w:val="000000"/>
                <w:sz w:val="24"/>
                <w:szCs w:val="24"/>
                <w:lang w:val="en-US" w:bidi="en-US"/>
              </w:rPr>
              <w:t>19. thereby</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bottom"/>
          </w:tcPr>
          <w:p w:rsidR="005B3478" w:rsidRPr="00F75E85" w:rsidRDefault="005B3478" w:rsidP="00F75E85">
            <w:pPr>
              <w:widowControl w:val="0"/>
              <w:spacing w:after="0" w:line="240" w:lineRule="auto"/>
              <w:jc w:val="both"/>
              <w:rPr>
                <w:rFonts w:ascii="Times New Roman" w:eastAsia="Arial Unicode MS" w:hAnsi="Times New Roman" w:cs="Times New Roman"/>
                <w:color w:val="000000"/>
                <w:sz w:val="24"/>
                <w:szCs w:val="24"/>
                <w:lang w:eastAsia="ru-RU" w:bidi="ru-RU"/>
              </w:rPr>
            </w:pPr>
            <w:r w:rsidRPr="00F75E85">
              <w:rPr>
                <w:rFonts w:ascii="Times New Roman" w:eastAsia="Arial Unicode MS" w:hAnsi="Times New Roman" w:cs="Times New Roman"/>
                <w:bCs/>
                <w:color w:val="000000"/>
                <w:sz w:val="24"/>
                <w:szCs w:val="24"/>
                <w:lang w:eastAsia="ru-RU" w:bidi="ru-RU"/>
              </w:rPr>
              <w:t>таким образом</w:t>
            </w:r>
          </w:p>
        </w:tc>
      </w:tr>
    </w:tbl>
    <w:p w:rsidR="005B3478" w:rsidRPr="00F75E85" w:rsidRDefault="005B3478" w:rsidP="00F75E85">
      <w:pPr>
        <w:spacing w:after="0" w:line="240" w:lineRule="auto"/>
        <w:rPr>
          <w:rFonts w:ascii="Times New Roman" w:hAnsi="Times New Roman" w:cs="Times New Roman"/>
          <w:sz w:val="24"/>
          <w:szCs w:val="24"/>
        </w:rPr>
      </w:pPr>
    </w:p>
    <w:p w:rsidR="005B3478" w:rsidRPr="00F75E85" w:rsidRDefault="005B3478" w:rsidP="00F75E85">
      <w:pPr>
        <w:spacing w:after="0" w:line="240" w:lineRule="auto"/>
        <w:rPr>
          <w:rFonts w:ascii="Times New Roman" w:hAnsi="Times New Roman" w:cs="Times New Roman"/>
          <w:b/>
          <w:i/>
          <w:sz w:val="24"/>
          <w:szCs w:val="24"/>
        </w:rPr>
      </w:pPr>
      <w:r w:rsidRPr="00F75E85">
        <w:rPr>
          <w:rFonts w:ascii="Times New Roman" w:hAnsi="Times New Roman" w:cs="Times New Roman"/>
          <w:b/>
          <w:i/>
          <w:sz w:val="24"/>
          <w:szCs w:val="24"/>
        </w:rPr>
        <w:t>Задача 2: Ответить на вопросы в письменном виде</w:t>
      </w:r>
    </w:p>
    <w:p w:rsidR="005B3478" w:rsidRPr="00F75E85" w:rsidRDefault="005B3478" w:rsidP="00F75E85">
      <w:pPr>
        <w:widowControl w:val="0"/>
        <w:numPr>
          <w:ilvl w:val="0"/>
          <w:numId w:val="43"/>
        </w:numPr>
        <w:tabs>
          <w:tab w:val="left" w:pos="765"/>
        </w:tabs>
        <w:spacing w:after="0" w:line="240" w:lineRule="auto"/>
        <w:jc w:val="both"/>
        <w:rPr>
          <w:rFonts w:ascii="Times New Roman" w:eastAsia="Arial Unicode MS" w:hAnsi="Times New Roman" w:cs="Times New Roman"/>
          <w:color w:val="000000"/>
          <w:sz w:val="24"/>
          <w:szCs w:val="24"/>
          <w:lang w:val="en-US" w:eastAsia="ru-RU" w:bidi="ru-RU"/>
        </w:rPr>
      </w:pPr>
      <w:r w:rsidRPr="00F75E85">
        <w:rPr>
          <w:rFonts w:ascii="Times New Roman" w:eastAsia="Arial Unicode MS" w:hAnsi="Times New Roman" w:cs="Times New Roman"/>
          <w:color w:val="000000"/>
          <w:sz w:val="24"/>
          <w:szCs w:val="24"/>
          <w:lang w:val="en-US" w:bidi="en-US"/>
        </w:rPr>
        <w:t>What are the principles of green design?</w:t>
      </w:r>
    </w:p>
    <w:p w:rsidR="005B3478" w:rsidRPr="00F75E85" w:rsidRDefault="005B3478" w:rsidP="00F75E85">
      <w:pPr>
        <w:widowControl w:val="0"/>
        <w:numPr>
          <w:ilvl w:val="0"/>
          <w:numId w:val="43"/>
        </w:numPr>
        <w:tabs>
          <w:tab w:val="left" w:pos="778"/>
        </w:tabs>
        <w:spacing w:after="0" w:line="240" w:lineRule="auto"/>
        <w:rPr>
          <w:rFonts w:ascii="Times New Roman" w:eastAsia="Arial Unicode MS" w:hAnsi="Times New Roman" w:cs="Times New Roman"/>
          <w:color w:val="000000"/>
          <w:sz w:val="24"/>
          <w:szCs w:val="24"/>
          <w:lang w:val="en-US" w:eastAsia="ru-RU" w:bidi="ru-RU"/>
        </w:rPr>
      </w:pPr>
      <w:r w:rsidRPr="00F75E85">
        <w:rPr>
          <w:rFonts w:ascii="Times New Roman" w:eastAsia="Arial Unicode MS" w:hAnsi="Times New Roman" w:cs="Times New Roman"/>
          <w:color w:val="000000"/>
          <w:sz w:val="24"/>
          <w:szCs w:val="24"/>
          <w:lang w:val="en-US" w:bidi="en-US"/>
        </w:rPr>
        <w:t>Why is it preferable to seek for building materials within a 500-mile radius of the building site?</w:t>
      </w:r>
    </w:p>
    <w:p w:rsidR="005B3478" w:rsidRPr="00F75E85" w:rsidRDefault="005B3478" w:rsidP="00F75E85">
      <w:pPr>
        <w:widowControl w:val="0"/>
        <w:numPr>
          <w:ilvl w:val="0"/>
          <w:numId w:val="43"/>
        </w:numPr>
        <w:tabs>
          <w:tab w:val="left" w:pos="778"/>
        </w:tabs>
        <w:spacing w:after="0" w:line="240" w:lineRule="auto"/>
        <w:jc w:val="both"/>
        <w:rPr>
          <w:rFonts w:ascii="Times New Roman" w:eastAsia="Arial Unicode MS" w:hAnsi="Times New Roman" w:cs="Times New Roman"/>
          <w:color w:val="000000"/>
          <w:sz w:val="24"/>
          <w:szCs w:val="24"/>
          <w:lang w:val="en-US" w:eastAsia="ru-RU" w:bidi="ru-RU"/>
        </w:rPr>
      </w:pPr>
      <w:r w:rsidRPr="00F75E85">
        <w:rPr>
          <w:rFonts w:ascii="Times New Roman" w:eastAsia="Arial Unicode MS" w:hAnsi="Times New Roman" w:cs="Times New Roman"/>
          <w:color w:val="000000"/>
          <w:sz w:val="24"/>
          <w:szCs w:val="24"/>
          <w:lang w:val="en-US" w:bidi="en-US"/>
        </w:rPr>
        <w:t>What happens with the materials left from demolished buildings?</w:t>
      </w:r>
    </w:p>
    <w:p w:rsidR="005B3478" w:rsidRPr="00F75E85" w:rsidRDefault="005B3478" w:rsidP="00F75E85">
      <w:pPr>
        <w:widowControl w:val="0"/>
        <w:numPr>
          <w:ilvl w:val="0"/>
          <w:numId w:val="43"/>
        </w:numPr>
        <w:tabs>
          <w:tab w:val="left" w:pos="778"/>
        </w:tabs>
        <w:spacing w:after="0" w:line="240" w:lineRule="auto"/>
        <w:jc w:val="both"/>
        <w:rPr>
          <w:rFonts w:ascii="Times New Roman" w:eastAsia="Arial Unicode MS" w:hAnsi="Times New Roman" w:cs="Times New Roman"/>
          <w:color w:val="000000"/>
          <w:sz w:val="24"/>
          <w:szCs w:val="24"/>
          <w:lang w:val="en-US" w:eastAsia="ru-RU" w:bidi="ru-RU"/>
        </w:rPr>
      </w:pPr>
      <w:r w:rsidRPr="00F75E85">
        <w:rPr>
          <w:rFonts w:ascii="Times New Roman" w:eastAsia="Arial Unicode MS" w:hAnsi="Times New Roman" w:cs="Times New Roman"/>
          <w:color w:val="000000"/>
          <w:sz w:val="24"/>
          <w:szCs w:val="24"/>
          <w:lang w:val="en-US" w:bidi="en-US"/>
        </w:rPr>
        <w:t>What do well-insulated windows and doors help to reduce?</w:t>
      </w:r>
    </w:p>
    <w:p w:rsidR="005B3478" w:rsidRPr="00F75E85" w:rsidRDefault="005B3478" w:rsidP="00F75E85">
      <w:pPr>
        <w:widowControl w:val="0"/>
        <w:numPr>
          <w:ilvl w:val="0"/>
          <w:numId w:val="43"/>
        </w:numPr>
        <w:tabs>
          <w:tab w:val="left" w:pos="778"/>
        </w:tabs>
        <w:spacing w:after="0" w:line="240" w:lineRule="auto"/>
        <w:jc w:val="both"/>
        <w:rPr>
          <w:rFonts w:ascii="Times New Roman" w:eastAsia="Arial Unicode MS" w:hAnsi="Times New Roman" w:cs="Times New Roman"/>
          <w:color w:val="000000"/>
          <w:sz w:val="24"/>
          <w:szCs w:val="24"/>
          <w:lang w:val="en-US" w:eastAsia="ru-RU" w:bidi="ru-RU"/>
        </w:rPr>
      </w:pPr>
      <w:r w:rsidRPr="00F75E85">
        <w:rPr>
          <w:rFonts w:ascii="Times New Roman" w:eastAsia="Arial Unicode MS" w:hAnsi="Times New Roman" w:cs="Times New Roman"/>
          <w:color w:val="000000"/>
          <w:sz w:val="24"/>
          <w:szCs w:val="24"/>
          <w:lang w:val="en-US" w:bidi="en-US"/>
        </w:rPr>
        <w:t>Why is it so important to use rapidly replenished materials?</w:t>
      </w:r>
    </w:p>
    <w:p w:rsidR="005B3478" w:rsidRPr="00F75E85" w:rsidRDefault="005B3478" w:rsidP="00F75E85">
      <w:pPr>
        <w:spacing w:after="0" w:line="240" w:lineRule="auto"/>
        <w:rPr>
          <w:rFonts w:ascii="Times New Roman" w:hAnsi="Times New Roman" w:cs="Times New Roman"/>
          <w:sz w:val="24"/>
          <w:szCs w:val="24"/>
          <w:lang w:val="en-US"/>
        </w:rPr>
      </w:pPr>
    </w:p>
    <w:p w:rsidR="001C21AD" w:rsidRPr="001C21AD" w:rsidRDefault="001C21AD" w:rsidP="001C2BA8">
      <w:pPr>
        <w:spacing w:after="0" w:line="360" w:lineRule="auto"/>
        <w:jc w:val="center"/>
        <w:rPr>
          <w:rFonts w:ascii="Times New Roman" w:eastAsia="Times New Roman" w:hAnsi="Times New Roman" w:cs="Times New Roman"/>
          <w:b/>
          <w:sz w:val="24"/>
          <w:szCs w:val="24"/>
          <w:lang w:eastAsia="ru-RU"/>
        </w:rPr>
      </w:pPr>
      <w:r w:rsidRPr="001C21AD">
        <w:rPr>
          <w:rFonts w:ascii="Times New Roman" w:eastAsia="Times New Roman" w:hAnsi="Times New Roman" w:cs="Times New Roman"/>
          <w:b/>
          <w:sz w:val="24"/>
          <w:szCs w:val="24"/>
          <w:lang w:eastAsia="ru-RU"/>
        </w:rPr>
        <w:t>Практическое задание 1 уровня</w:t>
      </w:r>
    </w:p>
    <w:p w:rsidR="00857BEA" w:rsidRPr="006B2F09" w:rsidRDefault="00857BEA" w:rsidP="001C2BA8">
      <w:pPr>
        <w:spacing w:after="0" w:line="360" w:lineRule="auto"/>
        <w:jc w:val="both"/>
        <w:rPr>
          <w:rFonts w:ascii="Times New Roman" w:eastAsia="Times New Roman" w:hAnsi="Times New Roman" w:cs="Times New Roman"/>
          <w:b/>
          <w:sz w:val="24"/>
          <w:szCs w:val="24"/>
          <w:lang w:eastAsia="ru-RU"/>
        </w:rPr>
      </w:pPr>
      <w:r w:rsidRPr="006B2F09">
        <w:rPr>
          <w:rFonts w:ascii="Times New Roman" w:eastAsia="Times New Roman" w:hAnsi="Times New Roman" w:cs="Times New Roman"/>
          <w:b/>
          <w:sz w:val="24"/>
          <w:szCs w:val="24"/>
          <w:lang w:eastAsia="ru-RU"/>
        </w:rPr>
        <w:t xml:space="preserve">Задание </w:t>
      </w:r>
      <w:r w:rsidR="001C21AD">
        <w:rPr>
          <w:rFonts w:ascii="Times New Roman" w:eastAsia="Times New Roman" w:hAnsi="Times New Roman" w:cs="Times New Roman"/>
          <w:b/>
          <w:sz w:val="24"/>
          <w:szCs w:val="24"/>
          <w:lang w:eastAsia="ru-RU"/>
        </w:rPr>
        <w:t>по организации работы коллектива включает 2 задачи:</w:t>
      </w:r>
    </w:p>
    <w:p w:rsidR="00857BEA" w:rsidRPr="00F75E85" w:rsidRDefault="00857BEA" w:rsidP="001C2BA8">
      <w:pPr>
        <w:spacing w:after="0" w:line="360" w:lineRule="auto"/>
        <w:jc w:val="both"/>
        <w:rPr>
          <w:rFonts w:ascii="Times New Roman" w:eastAsia="Times New Roman" w:hAnsi="Times New Roman" w:cs="Times New Roman"/>
          <w:sz w:val="24"/>
          <w:szCs w:val="24"/>
          <w:lang w:eastAsia="ru-RU"/>
        </w:rPr>
      </w:pPr>
    </w:p>
    <w:p w:rsidR="00857BEA" w:rsidRPr="00F75E85" w:rsidRDefault="001C2BA8" w:rsidP="001C2BA8">
      <w:pPr>
        <w:pStyle w:val="a5"/>
        <w:spacing w:line="360" w:lineRule="auto"/>
        <w:jc w:val="both"/>
        <w:rPr>
          <w:rFonts w:ascii="Times New Roman" w:hAnsi="Times New Roman" w:cs="Times New Roman"/>
          <w:sz w:val="24"/>
          <w:szCs w:val="24"/>
          <w:lang w:eastAsia="ru-RU"/>
        </w:rPr>
      </w:pPr>
      <w:r w:rsidRPr="001C2BA8">
        <w:rPr>
          <w:rFonts w:ascii="Times New Roman" w:eastAsia="Times New Roman" w:hAnsi="Times New Roman" w:cs="Times New Roman"/>
          <w:b/>
          <w:i/>
          <w:sz w:val="24"/>
          <w:szCs w:val="24"/>
        </w:rPr>
        <w:t>Задача 1:</w:t>
      </w:r>
      <w:r>
        <w:rPr>
          <w:rFonts w:ascii="Times New Roman" w:hAnsi="Times New Roman" w:cs="Times New Roman"/>
          <w:sz w:val="24"/>
          <w:szCs w:val="24"/>
          <w:lang w:eastAsia="ru-RU"/>
        </w:rPr>
        <w:t>р</w:t>
      </w:r>
      <w:r w:rsidR="00857BEA" w:rsidRPr="00F75E85">
        <w:rPr>
          <w:rFonts w:ascii="Times New Roman" w:hAnsi="Times New Roman" w:cs="Times New Roman"/>
          <w:sz w:val="24"/>
          <w:szCs w:val="24"/>
          <w:lang w:eastAsia="ru-RU"/>
        </w:rPr>
        <w:t>азработа</w:t>
      </w:r>
      <w:r w:rsidR="001C21AD">
        <w:rPr>
          <w:rFonts w:ascii="Times New Roman" w:hAnsi="Times New Roman" w:cs="Times New Roman"/>
          <w:sz w:val="24"/>
          <w:szCs w:val="24"/>
          <w:lang w:eastAsia="ru-RU"/>
        </w:rPr>
        <w:t>ть</w:t>
      </w:r>
      <w:r w:rsidR="00857BEA" w:rsidRPr="00F75E85">
        <w:rPr>
          <w:rFonts w:ascii="Times New Roman" w:hAnsi="Times New Roman" w:cs="Times New Roman"/>
          <w:sz w:val="24"/>
          <w:szCs w:val="24"/>
          <w:lang w:eastAsia="ru-RU"/>
        </w:rPr>
        <w:t xml:space="preserve"> организационную структуру предприятия ООО «Символ», занимающегося производством и изготовлением рекламной и сувенирной продукции.</w:t>
      </w:r>
    </w:p>
    <w:p w:rsidR="00857BEA" w:rsidRPr="00F75E85" w:rsidRDefault="001C2BA8" w:rsidP="001C2BA8">
      <w:pPr>
        <w:pStyle w:val="a5"/>
        <w:spacing w:line="360" w:lineRule="auto"/>
        <w:jc w:val="both"/>
        <w:rPr>
          <w:rFonts w:ascii="Times New Roman" w:hAnsi="Times New Roman" w:cs="Times New Roman"/>
          <w:sz w:val="24"/>
          <w:szCs w:val="24"/>
          <w:lang w:eastAsia="ru-RU"/>
        </w:rPr>
      </w:pPr>
      <w:r w:rsidRPr="001C2BA8">
        <w:rPr>
          <w:rFonts w:ascii="Times New Roman" w:eastAsia="Times New Roman" w:hAnsi="Times New Roman" w:cs="Times New Roman"/>
          <w:b/>
          <w:i/>
          <w:sz w:val="24"/>
          <w:szCs w:val="24"/>
        </w:rPr>
        <w:t>Задача 2:</w:t>
      </w:r>
      <w:r>
        <w:rPr>
          <w:rFonts w:ascii="Times New Roman" w:hAnsi="Times New Roman" w:cs="Times New Roman"/>
          <w:sz w:val="24"/>
          <w:szCs w:val="24"/>
          <w:lang w:eastAsia="ru-RU"/>
        </w:rPr>
        <w:t>о</w:t>
      </w:r>
      <w:r w:rsidR="00857BEA" w:rsidRPr="00F75E85">
        <w:rPr>
          <w:rFonts w:ascii="Times New Roman" w:hAnsi="Times New Roman" w:cs="Times New Roman"/>
          <w:sz w:val="24"/>
          <w:szCs w:val="24"/>
          <w:lang w:eastAsia="ru-RU"/>
        </w:rPr>
        <w:t>рганизационная структура должна быть выполнена в виде блок схемы. По необходимости допускаются текстовые пояснения.</w:t>
      </w:r>
    </w:p>
    <w:p w:rsidR="00857BEA" w:rsidRPr="00F75E85" w:rsidRDefault="00857BEA" w:rsidP="001C2BA8">
      <w:pPr>
        <w:pStyle w:val="a5"/>
        <w:spacing w:line="360" w:lineRule="auto"/>
        <w:jc w:val="both"/>
        <w:rPr>
          <w:rFonts w:ascii="Times New Roman" w:hAnsi="Times New Roman" w:cs="Times New Roman"/>
          <w:sz w:val="24"/>
          <w:szCs w:val="24"/>
          <w:lang w:eastAsia="ru-RU"/>
        </w:rPr>
      </w:pPr>
    </w:p>
    <w:p w:rsidR="00857BEA" w:rsidRPr="004C195C" w:rsidRDefault="00857BEA" w:rsidP="00F75E85">
      <w:pPr>
        <w:spacing w:after="0" w:line="240" w:lineRule="auto"/>
        <w:rPr>
          <w:rFonts w:ascii="Times New Roman" w:hAnsi="Times New Roman" w:cs="Times New Roman"/>
          <w:b/>
          <w:sz w:val="24"/>
          <w:szCs w:val="24"/>
        </w:rPr>
      </w:pPr>
    </w:p>
    <w:p w:rsidR="001C21AD" w:rsidRPr="004C195C" w:rsidRDefault="001C21AD" w:rsidP="001C21AD">
      <w:pPr>
        <w:tabs>
          <w:tab w:val="left" w:pos="1134"/>
        </w:tabs>
        <w:spacing w:after="0" w:line="360" w:lineRule="auto"/>
        <w:ind w:firstLine="709"/>
        <w:jc w:val="both"/>
        <w:rPr>
          <w:rFonts w:ascii="Times New Roman" w:eastAsia="Times New Roman" w:hAnsi="Times New Roman" w:cs="Times New Roman"/>
          <w:b/>
          <w:sz w:val="24"/>
          <w:szCs w:val="24"/>
        </w:rPr>
      </w:pPr>
      <w:r w:rsidRPr="004C195C">
        <w:rPr>
          <w:rFonts w:ascii="Times New Roman" w:eastAsia="Times New Roman" w:hAnsi="Times New Roman" w:cs="Times New Roman"/>
          <w:b/>
          <w:sz w:val="24"/>
          <w:szCs w:val="24"/>
        </w:rPr>
        <w:t>Задания II уровня подразделяются на инвариантную и вариативную</w:t>
      </w:r>
      <w:r w:rsidR="004C195C">
        <w:rPr>
          <w:rFonts w:ascii="Times New Roman" w:eastAsia="Times New Roman" w:hAnsi="Times New Roman" w:cs="Times New Roman"/>
          <w:b/>
          <w:sz w:val="24"/>
          <w:szCs w:val="24"/>
        </w:rPr>
        <w:t xml:space="preserve"> части</w:t>
      </w:r>
    </w:p>
    <w:p w:rsidR="001C21AD" w:rsidRPr="001C21AD" w:rsidRDefault="001C21AD" w:rsidP="001C21AD">
      <w:pPr>
        <w:tabs>
          <w:tab w:val="left" w:pos="709"/>
        </w:tabs>
        <w:spacing w:after="0" w:line="360" w:lineRule="auto"/>
        <w:jc w:val="both"/>
        <w:rPr>
          <w:rFonts w:ascii="Times New Roman" w:eastAsia="Times New Roman" w:hAnsi="Times New Roman" w:cs="Times New Roman"/>
          <w:b/>
          <w:sz w:val="24"/>
          <w:szCs w:val="24"/>
        </w:rPr>
      </w:pPr>
      <w:r w:rsidRPr="001C21AD">
        <w:rPr>
          <w:rFonts w:ascii="Times New Roman" w:eastAsia="Times New Roman" w:hAnsi="Times New Roman" w:cs="Times New Roman"/>
          <w:b/>
          <w:sz w:val="24"/>
          <w:szCs w:val="24"/>
        </w:rPr>
        <w:t>Инвариантная часть заданий</w:t>
      </w:r>
      <w:r w:rsidR="004C195C">
        <w:rPr>
          <w:rFonts w:ascii="Times New Roman" w:eastAsia="Times New Roman" w:hAnsi="Times New Roman" w:cs="Times New Roman"/>
          <w:b/>
          <w:sz w:val="24"/>
          <w:szCs w:val="24"/>
        </w:rPr>
        <w:t xml:space="preserve"> II уровня</w:t>
      </w:r>
    </w:p>
    <w:p w:rsidR="004C195C" w:rsidRPr="004C195C" w:rsidRDefault="004C195C" w:rsidP="004C195C">
      <w:pPr>
        <w:tabs>
          <w:tab w:val="left" w:pos="709"/>
        </w:tabs>
        <w:spacing w:after="0" w:line="360" w:lineRule="auto"/>
        <w:jc w:val="both"/>
        <w:rPr>
          <w:rFonts w:ascii="Times New Roman" w:eastAsia="Times New Roman" w:hAnsi="Times New Roman" w:cs="Times New Roman"/>
          <w:sz w:val="24"/>
          <w:szCs w:val="24"/>
        </w:rPr>
      </w:pPr>
      <w:r w:rsidRPr="001C2BA8">
        <w:rPr>
          <w:rFonts w:ascii="Times New Roman" w:eastAsia="Times New Roman" w:hAnsi="Times New Roman" w:cs="Times New Roman"/>
          <w:b/>
          <w:i/>
          <w:sz w:val="24"/>
          <w:szCs w:val="24"/>
        </w:rPr>
        <w:t>Задача 1:</w:t>
      </w:r>
      <w:r w:rsidRPr="004C195C">
        <w:rPr>
          <w:rFonts w:ascii="Times New Roman" w:eastAsia="Times New Roman" w:hAnsi="Times New Roman" w:cs="Times New Roman"/>
          <w:sz w:val="24"/>
          <w:szCs w:val="24"/>
        </w:rPr>
        <w:t xml:space="preserve">разработать декоративную композицию </w:t>
      </w:r>
      <w:r w:rsidR="00C77C31">
        <w:rPr>
          <w:rFonts w:ascii="Times New Roman" w:eastAsia="Times New Roman" w:hAnsi="Times New Roman" w:cs="Times New Roman"/>
          <w:sz w:val="24"/>
          <w:szCs w:val="24"/>
        </w:rPr>
        <w:t>в стиле коллажа-аппликации из</w:t>
      </w:r>
      <w:r w:rsidRPr="004C195C">
        <w:rPr>
          <w:rFonts w:ascii="Times New Roman" w:eastAsia="Times New Roman" w:hAnsi="Times New Roman" w:cs="Times New Roman"/>
          <w:sz w:val="24"/>
          <w:szCs w:val="24"/>
        </w:rPr>
        <w:t xml:space="preserve"> 2-х предметов и 1 драпировки</w:t>
      </w:r>
      <w:r w:rsidR="00C77C31">
        <w:rPr>
          <w:rFonts w:ascii="Times New Roman" w:eastAsia="Times New Roman" w:hAnsi="Times New Roman" w:cs="Times New Roman"/>
          <w:sz w:val="24"/>
          <w:szCs w:val="24"/>
        </w:rPr>
        <w:t xml:space="preserve"> ф</w:t>
      </w:r>
      <w:r w:rsidR="001C2BA8">
        <w:rPr>
          <w:rFonts w:ascii="Times New Roman" w:eastAsia="Times New Roman" w:hAnsi="Times New Roman" w:cs="Times New Roman"/>
          <w:color w:val="000000"/>
          <w:sz w:val="24"/>
          <w:szCs w:val="24"/>
          <w:lang w:eastAsia="ru-RU" w:bidi="ru-RU"/>
        </w:rPr>
        <w:t>ормат</w:t>
      </w:r>
      <w:r w:rsidR="00C77C31">
        <w:rPr>
          <w:rFonts w:ascii="Times New Roman" w:eastAsia="Times New Roman" w:hAnsi="Times New Roman" w:cs="Times New Roman"/>
          <w:color w:val="000000"/>
          <w:sz w:val="24"/>
          <w:szCs w:val="24"/>
          <w:lang w:eastAsia="ru-RU" w:bidi="ru-RU"/>
        </w:rPr>
        <w:t xml:space="preserve">а 30 </w:t>
      </w:r>
      <w:proofErr w:type="spellStart"/>
      <w:r w:rsidR="00C77C31">
        <w:rPr>
          <w:rFonts w:ascii="Times New Roman" w:eastAsia="Times New Roman" w:hAnsi="Times New Roman" w:cs="Times New Roman"/>
          <w:color w:val="000000"/>
          <w:sz w:val="24"/>
          <w:szCs w:val="24"/>
          <w:lang w:eastAsia="ru-RU" w:bidi="ru-RU"/>
        </w:rPr>
        <w:t>х</w:t>
      </w:r>
      <w:proofErr w:type="spellEnd"/>
      <w:r w:rsidR="00C77C31">
        <w:rPr>
          <w:rFonts w:ascii="Times New Roman" w:eastAsia="Times New Roman" w:hAnsi="Times New Roman" w:cs="Times New Roman"/>
          <w:color w:val="000000"/>
          <w:sz w:val="24"/>
          <w:szCs w:val="24"/>
          <w:lang w:eastAsia="ru-RU" w:bidi="ru-RU"/>
        </w:rPr>
        <w:t xml:space="preserve"> 40 см для использования в качестве панно в современном интерьере.</w:t>
      </w:r>
      <w:r w:rsidR="001C2BA8">
        <w:rPr>
          <w:rFonts w:ascii="Times New Roman" w:eastAsia="Times New Roman" w:hAnsi="Times New Roman" w:cs="Times New Roman"/>
          <w:color w:val="000000"/>
          <w:sz w:val="24"/>
          <w:szCs w:val="24"/>
          <w:lang w:eastAsia="ru-RU" w:bidi="ru-RU"/>
        </w:rPr>
        <w:t xml:space="preserve"> </w:t>
      </w:r>
      <w:r w:rsidRPr="004C195C">
        <w:rPr>
          <w:rFonts w:ascii="Times New Roman" w:eastAsia="Times New Roman" w:hAnsi="Times New Roman" w:cs="Times New Roman"/>
          <w:color w:val="000000"/>
          <w:sz w:val="24"/>
          <w:szCs w:val="24"/>
          <w:lang w:eastAsia="ru-RU" w:bidi="ru-RU"/>
        </w:rPr>
        <w:t>Результат должен быть выставлен на презентационный стенд.</w:t>
      </w:r>
    </w:p>
    <w:p w:rsidR="004C195C" w:rsidRPr="004C195C" w:rsidRDefault="004C195C" w:rsidP="004C195C">
      <w:pPr>
        <w:tabs>
          <w:tab w:val="left" w:pos="709"/>
        </w:tabs>
        <w:spacing w:after="0" w:line="360" w:lineRule="auto"/>
        <w:jc w:val="both"/>
        <w:rPr>
          <w:rFonts w:ascii="Times New Roman" w:eastAsia="Times New Roman" w:hAnsi="Times New Roman" w:cs="Times New Roman"/>
          <w:sz w:val="24"/>
          <w:szCs w:val="24"/>
        </w:rPr>
      </w:pPr>
      <w:r w:rsidRPr="001C2BA8">
        <w:rPr>
          <w:rFonts w:ascii="Times New Roman" w:eastAsia="Times New Roman" w:hAnsi="Times New Roman" w:cs="Times New Roman"/>
          <w:b/>
          <w:i/>
          <w:sz w:val="24"/>
          <w:szCs w:val="24"/>
        </w:rPr>
        <w:t>Задача 2:</w:t>
      </w:r>
      <w:r w:rsidR="00C77C31">
        <w:rPr>
          <w:rFonts w:ascii="Times New Roman" w:eastAsia="Times New Roman" w:hAnsi="Times New Roman" w:cs="Times New Roman"/>
          <w:b/>
          <w:i/>
          <w:sz w:val="24"/>
          <w:szCs w:val="24"/>
        </w:rPr>
        <w:t xml:space="preserve"> </w:t>
      </w:r>
      <w:r w:rsidR="001C2BA8">
        <w:rPr>
          <w:rFonts w:ascii="Times New Roman" w:eastAsia="Times New Roman" w:hAnsi="Times New Roman" w:cs="Times New Roman"/>
          <w:color w:val="000000"/>
          <w:sz w:val="24"/>
          <w:szCs w:val="24"/>
          <w:lang w:eastAsia="ru-RU" w:bidi="ru-RU"/>
        </w:rPr>
        <w:t>в</w:t>
      </w:r>
      <w:r w:rsidRPr="004C195C">
        <w:rPr>
          <w:rFonts w:ascii="Times New Roman" w:eastAsia="Times New Roman" w:hAnsi="Times New Roman" w:cs="Times New Roman"/>
          <w:color w:val="000000"/>
          <w:sz w:val="24"/>
          <w:szCs w:val="24"/>
          <w:lang w:eastAsia="ru-RU" w:bidi="ru-RU"/>
        </w:rPr>
        <w:t>ыполнить описание концептуального решения декоративной композиции</w:t>
      </w:r>
      <w:r>
        <w:rPr>
          <w:rFonts w:ascii="Times New Roman" w:eastAsia="Times New Roman" w:hAnsi="Times New Roman" w:cs="Times New Roman"/>
          <w:color w:val="000000"/>
          <w:sz w:val="24"/>
          <w:szCs w:val="24"/>
          <w:lang w:eastAsia="ru-RU" w:bidi="ru-RU"/>
        </w:rPr>
        <w:t>.</w:t>
      </w:r>
    </w:p>
    <w:p w:rsidR="004C195C" w:rsidRPr="001C2BA8" w:rsidRDefault="004C195C" w:rsidP="001C21AD">
      <w:pPr>
        <w:tabs>
          <w:tab w:val="left" w:pos="709"/>
        </w:tabs>
        <w:spacing w:after="0" w:line="360" w:lineRule="auto"/>
        <w:ind w:firstLine="709"/>
        <w:jc w:val="both"/>
        <w:rPr>
          <w:rFonts w:ascii="Times New Roman" w:eastAsia="Times New Roman" w:hAnsi="Times New Roman" w:cs="Times New Roman"/>
          <w:sz w:val="24"/>
          <w:szCs w:val="24"/>
        </w:rPr>
      </w:pPr>
    </w:p>
    <w:p w:rsidR="001C21AD" w:rsidRPr="001C2BA8" w:rsidRDefault="001C21AD" w:rsidP="004C195C">
      <w:pPr>
        <w:tabs>
          <w:tab w:val="left" w:pos="709"/>
        </w:tabs>
        <w:spacing w:after="0" w:line="360" w:lineRule="auto"/>
        <w:jc w:val="both"/>
        <w:rPr>
          <w:rFonts w:ascii="Times New Roman" w:eastAsia="Times New Roman" w:hAnsi="Times New Roman" w:cs="Times New Roman"/>
          <w:b/>
          <w:sz w:val="24"/>
          <w:szCs w:val="24"/>
        </w:rPr>
      </w:pPr>
      <w:r w:rsidRPr="001C21AD">
        <w:rPr>
          <w:rFonts w:ascii="Times New Roman" w:eastAsia="Times New Roman" w:hAnsi="Times New Roman" w:cs="Times New Roman"/>
          <w:b/>
          <w:sz w:val="24"/>
          <w:szCs w:val="24"/>
        </w:rPr>
        <w:lastRenderedPageBreak/>
        <w:t>Вариативная часть задания II уровня</w:t>
      </w:r>
    </w:p>
    <w:p w:rsidR="004C195C" w:rsidRPr="001C2BA8" w:rsidRDefault="004C195C" w:rsidP="004C195C">
      <w:pPr>
        <w:tabs>
          <w:tab w:val="left" w:pos="709"/>
        </w:tabs>
        <w:spacing w:after="0" w:line="360" w:lineRule="auto"/>
        <w:jc w:val="both"/>
        <w:rPr>
          <w:rFonts w:ascii="Times New Roman" w:eastAsia="Times New Roman" w:hAnsi="Times New Roman" w:cs="Times New Roman"/>
          <w:sz w:val="24"/>
          <w:szCs w:val="24"/>
        </w:rPr>
      </w:pPr>
      <w:r w:rsidRPr="001C2BA8">
        <w:rPr>
          <w:rFonts w:ascii="Times New Roman" w:eastAsia="Times New Roman" w:hAnsi="Times New Roman" w:cs="Times New Roman"/>
          <w:b/>
          <w:i/>
          <w:sz w:val="24"/>
          <w:szCs w:val="24"/>
        </w:rPr>
        <w:t>Задача 1:</w:t>
      </w:r>
      <w:r w:rsidR="00C77C31">
        <w:rPr>
          <w:rFonts w:ascii="Times New Roman" w:eastAsia="Times New Roman" w:hAnsi="Times New Roman" w:cs="Times New Roman"/>
          <w:b/>
          <w:i/>
          <w:sz w:val="24"/>
          <w:szCs w:val="24"/>
        </w:rPr>
        <w:t xml:space="preserve"> </w:t>
      </w:r>
      <w:r w:rsidRPr="001C2BA8">
        <w:rPr>
          <w:rFonts w:ascii="Times New Roman" w:eastAsia="Times New Roman" w:hAnsi="Times New Roman" w:cs="Times New Roman"/>
          <w:sz w:val="24"/>
          <w:szCs w:val="24"/>
        </w:rPr>
        <w:t>создать линейно-конструктивное изображение натюрморта из трех предметов на формате А-3</w:t>
      </w:r>
      <w:r w:rsidR="001C2BA8" w:rsidRPr="001C2BA8">
        <w:rPr>
          <w:rFonts w:ascii="Times New Roman" w:eastAsia="Times New Roman" w:hAnsi="Times New Roman" w:cs="Times New Roman"/>
          <w:sz w:val="24"/>
          <w:szCs w:val="24"/>
        </w:rPr>
        <w:t>.</w:t>
      </w:r>
    </w:p>
    <w:p w:rsidR="001C2BA8" w:rsidRPr="001C21AD" w:rsidRDefault="001C2BA8" w:rsidP="004C195C">
      <w:pPr>
        <w:tabs>
          <w:tab w:val="left" w:pos="709"/>
        </w:tabs>
        <w:spacing w:after="0" w:line="360" w:lineRule="auto"/>
        <w:jc w:val="both"/>
        <w:rPr>
          <w:rFonts w:ascii="Times New Roman" w:eastAsia="Times New Roman" w:hAnsi="Times New Roman" w:cs="Times New Roman"/>
          <w:sz w:val="24"/>
          <w:szCs w:val="24"/>
        </w:rPr>
      </w:pPr>
      <w:r w:rsidRPr="001C2BA8">
        <w:rPr>
          <w:rFonts w:ascii="Times New Roman" w:eastAsia="Times New Roman" w:hAnsi="Times New Roman" w:cs="Times New Roman"/>
          <w:b/>
          <w:i/>
          <w:sz w:val="24"/>
          <w:szCs w:val="24"/>
        </w:rPr>
        <w:t>Задача 2:</w:t>
      </w:r>
      <w:r w:rsidR="00C77C31">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lang w:eastAsia="ru-RU" w:bidi="ru-RU"/>
        </w:rPr>
        <w:t>п</w:t>
      </w:r>
      <w:r w:rsidRPr="001C2BA8">
        <w:rPr>
          <w:rFonts w:ascii="Times New Roman" w:eastAsia="Times New Roman" w:hAnsi="Times New Roman" w:cs="Times New Roman"/>
          <w:color w:val="000000"/>
          <w:sz w:val="24"/>
          <w:szCs w:val="24"/>
          <w:lang w:eastAsia="ru-RU" w:bidi="ru-RU"/>
        </w:rPr>
        <w:t>реда</w:t>
      </w:r>
      <w:r>
        <w:rPr>
          <w:rFonts w:ascii="Times New Roman" w:eastAsia="Times New Roman" w:hAnsi="Times New Roman" w:cs="Times New Roman"/>
          <w:color w:val="000000"/>
          <w:sz w:val="24"/>
          <w:szCs w:val="24"/>
          <w:lang w:eastAsia="ru-RU" w:bidi="ru-RU"/>
        </w:rPr>
        <w:t>ть</w:t>
      </w:r>
      <w:r w:rsidRPr="001C2BA8">
        <w:rPr>
          <w:rFonts w:ascii="Times New Roman" w:eastAsia="Times New Roman" w:hAnsi="Times New Roman" w:cs="Times New Roman"/>
          <w:color w:val="000000"/>
          <w:sz w:val="24"/>
          <w:szCs w:val="24"/>
          <w:lang w:eastAsia="ru-RU" w:bidi="ru-RU"/>
        </w:rPr>
        <w:t xml:space="preserve"> </w:t>
      </w:r>
      <w:proofErr w:type="spellStart"/>
      <w:r w:rsidRPr="001C2BA8">
        <w:rPr>
          <w:rFonts w:ascii="Times New Roman" w:eastAsia="Times New Roman" w:hAnsi="Times New Roman" w:cs="Times New Roman"/>
          <w:color w:val="000000"/>
          <w:sz w:val="24"/>
          <w:szCs w:val="24"/>
          <w:lang w:eastAsia="ru-RU" w:bidi="ru-RU"/>
        </w:rPr>
        <w:t>свето-тоновы</w:t>
      </w:r>
      <w:r>
        <w:rPr>
          <w:rFonts w:ascii="Times New Roman" w:eastAsia="Times New Roman" w:hAnsi="Times New Roman" w:cs="Times New Roman"/>
          <w:color w:val="000000"/>
          <w:sz w:val="24"/>
          <w:szCs w:val="24"/>
          <w:lang w:eastAsia="ru-RU" w:bidi="ru-RU"/>
        </w:rPr>
        <w:t>е</w:t>
      </w:r>
      <w:proofErr w:type="spellEnd"/>
      <w:r w:rsidRPr="001C2BA8">
        <w:rPr>
          <w:rFonts w:ascii="Times New Roman" w:eastAsia="Times New Roman" w:hAnsi="Times New Roman" w:cs="Times New Roman"/>
          <w:color w:val="000000"/>
          <w:sz w:val="24"/>
          <w:szCs w:val="24"/>
          <w:lang w:eastAsia="ru-RU" w:bidi="ru-RU"/>
        </w:rPr>
        <w:t xml:space="preserve"> отношений, четкость прямых и оваль</w:t>
      </w:r>
      <w:r>
        <w:rPr>
          <w:rFonts w:ascii="Times New Roman" w:eastAsia="Times New Roman" w:hAnsi="Times New Roman" w:cs="Times New Roman"/>
          <w:color w:val="000000"/>
          <w:sz w:val="24"/>
          <w:szCs w:val="24"/>
          <w:lang w:eastAsia="ru-RU" w:bidi="ru-RU"/>
        </w:rPr>
        <w:t>ных линий, технику</w:t>
      </w:r>
      <w:r w:rsidRPr="001C2BA8">
        <w:rPr>
          <w:rFonts w:ascii="Times New Roman" w:eastAsia="Times New Roman" w:hAnsi="Times New Roman" w:cs="Times New Roman"/>
          <w:color w:val="000000"/>
          <w:sz w:val="24"/>
          <w:szCs w:val="24"/>
          <w:lang w:eastAsia="ru-RU" w:bidi="ru-RU"/>
        </w:rPr>
        <w:t xml:space="preserve"> штриха.</w:t>
      </w:r>
    </w:p>
    <w:p w:rsidR="00D13114" w:rsidRPr="00F75E85" w:rsidRDefault="00D13114" w:rsidP="00F75E85">
      <w:pPr>
        <w:spacing w:after="0" w:line="240" w:lineRule="auto"/>
        <w:rPr>
          <w:rFonts w:ascii="Times New Roman" w:hAnsi="Times New Roman" w:cs="Times New Roman"/>
          <w:sz w:val="24"/>
          <w:szCs w:val="24"/>
        </w:rPr>
      </w:pPr>
    </w:p>
    <w:sectPr w:rsidR="00D13114" w:rsidRPr="00F75E85" w:rsidSect="00243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427"/>
    <w:multiLevelType w:val="hybridMultilevel"/>
    <w:tmpl w:val="B106DB8C"/>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4C1C"/>
    <w:multiLevelType w:val="multilevel"/>
    <w:tmpl w:val="47C0FD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54581"/>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B2C99"/>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92CE3"/>
    <w:multiLevelType w:val="hybridMultilevel"/>
    <w:tmpl w:val="7F5ED7F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91BF3"/>
    <w:multiLevelType w:val="hybridMultilevel"/>
    <w:tmpl w:val="01F68BB4"/>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065C09"/>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2379B"/>
    <w:multiLevelType w:val="multilevel"/>
    <w:tmpl w:val="E7C64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E578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78F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5323A"/>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55CC4"/>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B2582"/>
    <w:multiLevelType w:val="multilevel"/>
    <w:tmpl w:val="6E146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B3D21"/>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644EF"/>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9E6EC2"/>
    <w:multiLevelType w:val="hybridMultilevel"/>
    <w:tmpl w:val="4CDA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73681"/>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E3ECD"/>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06782"/>
    <w:multiLevelType w:val="hybridMultilevel"/>
    <w:tmpl w:val="60E22630"/>
    <w:lvl w:ilvl="0" w:tplc="147A1398">
      <w:start w:val="1"/>
      <w:numFmt w:val="russianLower"/>
      <w:lvlText w:val="%1."/>
      <w:lvlJc w:val="left"/>
      <w:pPr>
        <w:ind w:left="1713" w:hanging="360"/>
      </w:pPr>
      <w:rPr>
        <w:rFonts w:ascii="Times New Roman" w:hAnsi="Times New Roman" w:hint="default"/>
        <w:b w:val="0"/>
        <w:i w:val="0"/>
        <w:sz w:val="24"/>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4C163103"/>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C000B"/>
    <w:multiLevelType w:val="multilevel"/>
    <w:tmpl w:val="96F838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7D25FF"/>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60E8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75F07"/>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90D3D"/>
    <w:multiLevelType w:val="hybridMultilevel"/>
    <w:tmpl w:val="0CAC722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31903"/>
    <w:multiLevelType w:val="multilevel"/>
    <w:tmpl w:val="5C3AA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0231C2"/>
    <w:multiLevelType w:val="hybridMultilevel"/>
    <w:tmpl w:val="2026D28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0240A"/>
    <w:multiLevelType w:val="multilevel"/>
    <w:tmpl w:val="89C28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A1CA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3A4E6E"/>
    <w:multiLevelType w:val="hybridMultilevel"/>
    <w:tmpl w:val="42342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E32E3"/>
    <w:multiLevelType w:val="hybridMultilevel"/>
    <w:tmpl w:val="C36EEDBC"/>
    <w:lvl w:ilvl="0" w:tplc="147A1398">
      <w:start w:val="1"/>
      <w:numFmt w:val="russianLower"/>
      <w:lvlText w:val="%1."/>
      <w:lvlJc w:val="left"/>
      <w:pPr>
        <w:ind w:left="1440" w:hanging="360"/>
      </w:pPr>
      <w:rPr>
        <w:rFonts w:ascii="Times New Roman" w:hAnsi="Times New Roman" w:hint="default"/>
        <w:b w:val="0"/>
        <w:i w:val="0"/>
        <w:sz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2">
    <w:nsid w:val="6A575FBA"/>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EE7E84"/>
    <w:multiLevelType w:val="hybridMultilevel"/>
    <w:tmpl w:val="B2A872B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4197E"/>
    <w:multiLevelType w:val="hybridMultilevel"/>
    <w:tmpl w:val="BE0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F570A"/>
    <w:multiLevelType w:val="hybridMultilevel"/>
    <w:tmpl w:val="E9286A7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F03F18"/>
    <w:multiLevelType w:val="multilevel"/>
    <w:tmpl w:val="81BEF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C75B0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55BE9"/>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03B23"/>
    <w:multiLevelType w:val="hybridMultilevel"/>
    <w:tmpl w:val="F19EF1E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106DC3"/>
    <w:multiLevelType w:val="hybridMultilevel"/>
    <w:tmpl w:val="1C6CDE0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5375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AB6F1E"/>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1217EC"/>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A7C57"/>
    <w:multiLevelType w:val="hybridMultilevel"/>
    <w:tmpl w:val="CB564646"/>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792A73"/>
    <w:multiLevelType w:val="hybridMultilevel"/>
    <w:tmpl w:val="833633AA"/>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B11095"/>
    <w:multiLevelType w:val="hybridMultilevel"/>
    <w:tmpl w:val="BF1C0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4"/>
  </w:num>
  <w:num w:numId="3">
    <w:abstractNumId w:val="4"/>
  </w:num>
  <w:num w:numId="4">
    <w:abstractNumId w:val="5"/>
  </w:num>
  <w:num w:numId="5">
    <w:abstractNumId w:val="27"/>
  </w:num>
  <w:num w:numId="6">
    <w:abstractNumId w:val="31"/>
  </w:num>
  <w:num w:numId="7">
    <w:abstractNumId w:val="18"/>
  </w:num>
  <w:num w:numId="8">
    <w:abstractNumId w:val="25"/>
  </w:num>
  <w:num w:numId="9">
    <w:abstractNumId w:val="19"/>
  </w:num>
  <w:num w:numId="10">
    <w:abstractNumId w:val="9"/>
  </w:num>
  <w:num w:numId="11">
    <w:abstractNumId w:val="29"/>
  </w:num>
  <w:num w:numId="12">
    <w:abstractNumId w:val="10"/>
  </w:num>
  <w:num w:numId="13">
    <w:abstractNumId w:val="32"/>
  </w:num>
  <w:num w:numId="14">
    <w:abstractNumId w:val="43"/>
  </w:num>
  <w:num w:numId="15">
    <w:abstractNumId w:val="24"/>
  </w:num>
  <w:num w:numId="16">
    <w:abstractNumId w:val="14"/>
  </w:num>
  <w:num w:numId="17">
    <w:abstractNumId w:val="17"/>
  </w:num>
  <w:num w:numId="18">
    <w:abstractNumId w:val="39"/>
  </w:num>
  <w:num w:numId="19">
    <w:abstractNumId w:val="33"/>
  </w:num>
  <w:num w:numId="20">
    <w:abstractNumId w:val="0"/>
  </w:num>
  <w:num w:numId="21">
    <w:abstractNumId w:val="35"/>
  </w:num>
  <w:num w:numId="22">
    <w:abstractNumId w:val="6"/>
  </w:num>
  <w:num w:numId="23">
    <w:abstractNumId w:val="45"/>
  </w:num>
  <w:num w:numId="24">
    <w:abstractNumId w:val="20"/>
  </w:num>
  <w:num w:numId="25">
    <w:abstractNumId w:val="11"/>
  </w:num>
  <w:num w:numId="26">
    <w:abstractNumId w:val="38"/>
  </w:num>
  <w:num w:numId="27">
    <w:abstractNumId w:val="37"/>
  </w:num>
  <w:num w:numId="28">
    <w:abstractNumId w:val="22"/>
  </w:num>
  <w:num w:numId="29">
    <w:abstractNumId w:val="15"/>
  </w:num>
  <w:num w:numId="30">
    <w:abstractNumId w:val="2"/>
  </w:num>
  <w:num w:numId="31">
    <w:abstractNumId w:val="41"/>
  </w:num>
  <w:num w:numId="32">
    <w:abstractNumId w:val="23"/>
  </w:num>
  <w:num w:numId="33">
    <w:abstractNumId w:val="7"/>
  </w:num>
  <w:num w:numId="34">
    <w:abstractNumId w:val="12"/>
  </w:num>
  <w:num w:numId="35">
    <w:abstractNumId w:val="3"/>
  </w:num>
  <w:num w:numId="36">
    <w:abstractNumId w:val="42"/>
  </w:num>
  <w:num w:numId="37">
    <w:abstractNumId w:val="1"/>
  </w:num>
  <w:num w:numId="38">
    <w:abstractNumId w:val="26"/>
  </w:num>
  <w:num w:numId="39">
    <w:abstractNumId w:val="21"/>
  </w:num>
  <w:num w:numId="40">
    <w:abstractNumId w:val="28"/>
  </w:num>
  <w:num w:numId="41">
    <w:abstractNumId w:val="8"/>
  </w:num>
  <w:num w:numId="42">
    <w:abstractNumId w:val="36"/>
  </w:num>
  <w:num w:numId="43">
    <w:abstractNumId w:val="13"/>
  </w:num>
  <w:num w:numId="44">
    <w:abstractNumId w:val="30"/>
  </w:num>
  <w:num w:numId="45">
    <w:abstractNumId w:val="16"/>
  </w:num>
  <w:num w:numId="46">
    <w:abstractNumId w:val="46"/>
  </w:num>
  <w:num w:numId="47">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34901"/>
    <w:rsid w:val="000879E4"/>
    <w:rsid w:val="00151490"/>
    <w:rsid w:val="00183B7A"/>
    <w:rsid w:val="001A49C8"/>
    <w:rsid w:val="001C21AD"/>
    <w:rsid w:val="001C2BA8"/>
    <w:rsid w:val="0022222B"/>
    <w:rsid w:val="002432A1"/>
    <w:rsid w:val="00244BA7"/>
    <w:rsid w:val="00291008"/>
    <w:rsid w:val="002A0564"/>
    <w:rsid w:val="002D3F30"/>
    <w:rsid w:val="00326260"/>
    <w:rsid w:val="00334901"/>
    <w:rsid w:val="003C02FC"/>
    <w:rsid w:val="003C16A2"/>
    <w:rsid w:val="003F7535"/>
    <w:rsid w:val="00470B2D"/>
    <w:rsid w:val="004C195C"/>
    <w:rsid w:val="004D7DE7"/>
    <w:rsid w:val="00541B5C"/>
    <w:rsid w:val="005734A0"/>
    <w:rsid w:val="00597A61"/>
    <w:rsid w:val="005B3478"/>
    <w:rsid w:val="005B7B12"/>
    <w:rsid w:val="006B2F09"/>
    <w:rsid w:val="006C12EF"/>
    <w:rsid w:val="007A582C"/>
    <w:rsid w:val="00857BEA"/>
    <w:rsid w:val="008743E2"/>
    <w:rsid w:val="0090289C"/>
    <w:rsid w:val="00947C29"/>
    <w:rsid w:val="00962E91"/>
    <w:rsid w:val="00972F1F"/>
    <w:rsid w:val="009C4A19"/>
    <w:rsid w:val="00A37A29"/>
    <w:rsid w:val="00A71B29"/>
    <w:rsid w:val="00AE1E6B"/>
    <w:rsid w:val="00AE2538"/>
    <w:rsid w:val="00B04969"/>
    <w:rsid w:val="00B05D2F"/>
    <w:rsid w:val="00B7145E"/>
    <w:rsid w:val="00B91C1D"/>
    <w:rsid w:val="00BB1ACA"/>
    <w:rsid w:val="00BD4BE0"/>
    <w:rsid w:val="00BE7FA9"/>
    <w:rsid w:val="00C119B4"/>
    <w:rsid w:val="00C17B86"/>
    <w:rsid w:val="00C77C31"/>
    <w:rsid w:val="00C92009"/>
    <w:rsid w:val="00D03E2F"/>
    <w:rsid w:val="00D13114"/>
    <w:rsid w:val="00D875BB"/>
    <w:rsid w:val="00DA6C28"/>
    <w:rsid w:val="00DC7567"/>
    <w:rsid w:val="00E1063C"/>
    <w:rsid w:val="00E2625A"/>
    <w:rsid w:val="00E60105"/>
    <w:rsid w:val="00EE5203"/>
    <w:rsid w:val="00F50C66"/>
    <w:rsid w:val="00F75E85"/>
    <w:rsid w:val="00FE611A"/>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EE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962E9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962E91"/>
    <w:pPr>
      <w:ind w:left="720"/>
      <w:contextualSpacing/>
    </w:pPr>
  </w:style>
  <w:style w:type="character" w:customStyle="1" w:styleId="2">
    <w:name w:val="Основной текст (2)_"/>
    <w:basedOn w:val="a0"/>
    <w:link w:val="20"/>
    <w:rsid w:val="00962E9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62E91"/>
    <w:pPr>
      <w:widowControl w:val="0"/>
      <w:shd w:val="clear" w:color="auto" w:fill="FFFFFF"/>
      <w:spacing w:before="300" w:after="300" w:line="0" w:lineRule="atLeast"/>
      <w:ind w:hanging="360"/>
    </w:pPr>
    <w:rPr>
      <w:rFonts w:ascii="Times New Roman" w:eastAsia="Times New Roman" w:hAnsi="Times New Roman" w:cs="Times New Roman"/>
      <w:sz w:val="28"/>
      <w:szCs w:val="28"/>
    </w:rPr>
  </w:style>
  <w:style w:type="paragraph" w:styleId="a5">
    <w:name w:val="No Spacing"/>
    <w:uiPriority w:val="1"/>
    <w:qFormat/>
    <w:rsid w:val="00857BEA"/>
    <w:pPr>
      <w:spacing w:after="0" w:line="240" w:lineRule="auto"/>
    </w:pPr>
  </w:style>
  <w:style w:type="paragraph" w:styleId="a6">
    <w:name w:val="Normal (Web)"/>
    <w:basedOn w:val="a"/>
    <w:uiPriority w:val="99"/>
    <w:unhideWhenUsed/>
    <w:rsid w:val="00541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75E85"/>
    <w:rPr>
      <w:b/>
      <w:bCs/>
    </w:rPr>
  </w:style>
  <w:style w:type="character" w:customStyle="1" w:styleId="1">
    <w:name w:val="Заголовок №1_"/>
    <w:basedOn w:val="a0"/>
    <w:link w:val="10"/>
    <w:rsid w:val="00DA6C28"/>
    <w:rPr>
      <w:rFonts w:ascii="Times New Roman" w:eastAsia="Times New Roman" w:hAnsi="Times New Roman" w:cs="Times New Roman"/>
      <w:b/>
      <w:bCs/>
      <w:sz w:val="56"/>
      <w:szCs w:val="56"/>
      <w:shd w:val="clear" w:color="auto" w:fill="FFFFFF"/>
    </w:rPr>
  </w:style>
  <w:style w:type="character" w:customStyle="1" w:styleId="21">
    <w:name w:val="Заголовок №2_"/>
    <w:basedOn w:val="a0"/>
    <w:link w:val="22"/>
    <w:rsid w:val="00DA6C28"/>
    <w:rPr>
      <w:rFonts w:ascii="Times New Roman" w:eastAsia="Times New Roman" w:hAnsi="Times New Roman" w:cs="Times New Roman"/>
      <w:b/>
      <w:bCs/>
      <w:sz w:val="40"/>
      <w:szCs w:val="40"/>
      <w:shd w:val="clear" w:color="auto" w:fill="FFFFFF"/>
    </w:rPr>
  </w:style>
  <w:style w:type="paragraph" w:customStyle="1" w:styleId="10">
    <w:name w:val="Заголовок №1"/>
    <w:basedOn w:val="a"/>
    <w:link w:val="1"/>
    <w:rsid w:val="00DA6C28"/>
    <w:pPr>
      <w:widowControl w:val="0"/>
      <w:shd w:val="clear" w:color="auto" w:fill="FFFFFF"/>
      <w:spacing w:before="2100" w:after="480" w:line="0" w:lineRule="atLeast"/>
      <w:outlineLvl w:val="0"/>
    </w:pPr>
    <w:rPr>
      <w:rFonts w:ascii="Times New Roman" w:eastAsia="Times New Roman" w:hAnsi="Times New Roman" w:cs="Times New Roman"/>
      <w:b/>
      <w:bCs/>
      <w:sz w:val="56"/>
      <w:szCs w:val="56"/>
    </w:rPr>
  </w:style>
  <w:style w:type="paragraph" w:customStyle="1" w:styleId="22">
    <w:name w:val="Заголовок №2"/>
    <w:basedOn w:val="a"/>
    <w:link w:val="21"/>
    <w:rsid w:val="00DA6C28"/>
    <w:pPr>
      <w:widowControl w:val="0"/>
      <w:shd w:val="clear" w:color="auto" w:fill="FFFFFF"/>
      <w:spacing w:before="480" w:after="0" w:line="667" w:lineRule="exact"/>
      <w:outlineLvl w:val="1"/>
    </w:pPr>
    <w:rPr>
      <w:rFonts w:ascii="Times New Roman" w:eastAsia="Times New Roman" w:hAnsi="Times New Roman" w:cs="Times New Roman"/>
      <w:b/>
      <w:bCs/>
      <w:sz w:val="40"/>
      <w:szCs w:val="40"/>
    </w:rPr>
  </w:style>
  <w:style w:type="paragraph" w:styleId="a8">
    <w:name w:val="Balloon Text"/>
    <w:basedOn w:val="a"/>
    <w:link w:val="a9"/>
    <w:uiPriority w:val="99"/>
    <w:semiHidden/>
    <w:unhideWhenUsed/>
    <w:rsid w:val="00D875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75BB"/>
    <w:rPr>
      <w:rFonts w:ascii="Tahoma" w:hAnsi="Tahoma" w:cs="Tahoma"/>
      <w:sz w:val="16"/>
      <w:szCs w:val="16"/>
    </w:rPr>
  </w:style>
  <w:style w:type="table" w:customStyle="1" w:styleId="11">
    <w:name w:val="Сетка таблицы1"/>
    <w:basedOn w:val="a1"/>
    <w:next w:val="a3"/>
    <w:uiPriority w:val="59"/>
    <w:rsid w:val="002A05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uiPriority w:val="59"/>
    <w:rsid w:val="002A05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7259">
      <w:bodyDiv w:val="1"/>
      <w:marLeft w:val="0"/>
      <w:marRight w:val="0"/>
      <w:marTop w:val="0"/>
      <w:marBottom w:val="0"/>
      <w:divBdr>
        <w:top w:val="none" w:sz="0" w:space="0" w:color="auto"/>
        <w:left w:val="none" w:sz="0" w:space="0" w:color="auto"/>
        <w:bottom w:val="none" w:sz="0" w:space="0" w:color="auto"/>
        <w:right w:val="none" w:sz="0" w:space="0" w:color="auto"/>
      </w:divBdr>
    </w:div>
    <w:div w:id="273876523">
      <w:bodyDiv w:val="1"/>
      <w:marLeft w:val="0"/>
      <w:marRight w:val="0"/>
      <w:marTop w:val="0"/>
      <w:marBottom w:val="0"/>
      <w:divBdr>
        <w:top w:val="none" w:sz="0" w:space="0" w:color="auto"/>
        <w:left w:val="none" w:sz="0" w:space="0" w:color="auto"/>
        <w:bottom w:val="none" w:sz="0" w:space="0" w:color="auto"/>
        <w:right w:val="none" w:sz="0" w:space="0" w:color="auto"/>
      </w:divBdr>
    </w:div>
    <w:div w:id="322784238">
      <w:bodyDiv w:val="1"/>
      <w:marLeft w:val="0"/>
      <w:marRight w:val="0"/>
      <w:marTop w:val="0"/>
      <w:marBottom w:val="0"/>
      <w:divBdr>
        <w:top w:val="none" w:sz="0" w:space="0" w:color="auto"/>
        <w:left w:val="none" w:sz="0" w:space="0" w:color="auto"/>
        <w:bottom w:val="none" w:sz="0" w:space="0" w:color="auto"/>
        <w:right w:val="none" w:sz="0" w:space="0" w:color="auto"/>
      </w:divBdr>
    </w:div>
    <w:div w:id="330640316">
      <w:bodyDiv w:val="1"/>
      <w:marLeft w:val="0"/>
      <w:marRight w:val="0"/>
      <w:marTop w:val="0"/>
      <w:marBottom w:val="0"/>
      <w:divBdr>
        <w:top w:val="none" w:sz="0" w:space="0" w:color="auto"/>
        <w:left w:val="none" w:sz="0" w:space="0" w:color="auto"/>
        <w:bottom w:val="none" w:sz="0" w:space="0" w:color="auto"/>
        <w:right w:val="none" w:sz="0" w:space="0" w:color="auto"/>
      </w:divBdr>
    </w:div>
    <w:div w:id="365568290">
      <w:bodyDiv w:val="1"/>
      <w:marLeft w:val="0"/>
      <w:marRight w:val="0"/>
      <w:marTop w:val="0"/>
      <w:marBottom w:val="0"/>
      <w:divBdr>
        <w:top w:val="none" w:sz="0" w:space="0" w:color="auto"/>
        <w:left w:val="none" w:sz="0" w:space="0" w:color="auto"/>
        <w:bottom w:val="none" w:sz="0" w:space="0" w:color="auto"/>
        <w:right w:val="none" w:sz="0" w:space="0" w:color="auto"/>
      </w:divBdr>
    </w:div>
    <w:div w:id="366951464">
      <w:bodyDiv w:val="1"/>
      <w:marLeft w:val="0"/>
      <w:marRight w:val="0"/>
      <w:marTop w:val="0"/>
      <w:marBottom w:val="0"/>
      <w:divBdr>
        <w:top w:val="none" w:sz="0" w:space="0" w:color="auto"/>
        <w:left w:val="none" w:sz="0" w:space="0" w:color="auto"/>
        <w:bottom w:val="none" w:sz="0" w:space="0" w:color="auto"/>
        <w:right w:val="none" w:sz="0" w:space="0" w:color="auto"/>
      </w:divBdr>
    </w:div>
    <w:div w:id="380710896">
      <w:bodyDiv w:val="1"/>
      <w:marLeft w:val="0"/>
      <w:marRight w:val="0"/>
      <w:marTop w:val="0"/>
      <w:marBottom w:val="0"/>
      <w:divBdr>
        <w:top w:val="none" w:sz="0" w:space="0" w:color="auto"/>
        <w:left w:val="none" w:sz="0" w:space="0" w:color="auto"/>
        <w:bottom w:val="none" w:sz="0" w:space="0" w:color="auto"/>
        <w:right w:val="none" w:sz="0" w:space="0" w:color="auto"/>
      </w:divBdr>
    </w:div>
    <w:div w:id="415713924">
      <w:bodyDiv w:val="1"/>
      <w:marLeft w:val="0"/>
      <w:marRight w:val="0"/>
      <w:marTop w:val="0"/>
      <w:marBottom w:val="0"/>
      <w:divBdr>
        <w:top w:val="none" w:sz="0" w:space="0" w:color="auto"/>
        <w:left w:val="none" w:sz="0" w:space="0" w:color="auto"/>
        <w:bottom w:val="none" w:sz="0" w:space="0" w:color="auto"/>
        <w:right w:val="none" w:sz="0" w:space="0" w:color="auto"/>
      </w:divBdr>
    </w:div>
    <w:div w:id="528034302">
      <w:bodyDiv w:val="1"/>
      <w:marLeft w:val="0"/>
      <w:marRight w:val="0"/>
      <w:marTop w:val="0"/>
      <w:marBottom w:val="0"/>
      <w:divBdr>
        <w:top w:val="none" w:sz="0" w:space="0" w:color="auto"/>
        <w:left w:val="none" w:sz="0" w:space="0" w:color="auto"/>
        <w:bottom w:val="none" w:sz="0" w:space="0" w:color="auto"/>
        <w:right w:val="none" w:sz="0" w:space="0" w:color="auto"/>
      </w:divBdr>
    </w:div>
    <w:div w:id="585304082">
      <w:bodyDiv w:val="1"/>
      <w:marLeft w:val="0"/>
      <w:marRight w:val="0"/>
      <w:marTop w:val="0"/>
      <w:marBottom w:val="0"/>
      <w:divBdr>
        <w:top w:val="none" w:sz="0" w:space="0" w:color="auto"/>
        <w:left w:val="none" w:sz="0" w:space="0" w:color="auto"/>
        <w:bottom w:val="none" w:sz="0" w:space="0" w:color="auto"/>
        <w:right w:val="none" w:sz="0" w:space="0" w:color="auto"/>
      </w:divBdr>
    </w:div>
    <w:div w:id="686253983">
      <w:bodyDiv w:val="1"/>
      <w:marLeft w:val="0"/>
      <w:marRight w:val="0"/>
      <w:marTop w:val="0"/>
      <w:marBottom w:val="0"/>
      <w:divBdr>
        <w:top w:val="none" w:sz="0" w:space="0" w:color="auto"/>
        <w:left w:val="none" w:sz="0" w:space="0" w:color="auto"/>
        <w:bottom w:val="none" w:sz="0" w:space="0" w:color="auto"/>
        <w:right w:val="none" w:sz="0" w:space="0" w:color="auto"/>
      </w:divBdr>
    </w:div>
    <w:div w:id="886717190">
      <w:bodyDiv w:val="1"/>
      <w:marLeft w:val="0"/>
      <w:marRight w:val="0"/>
      <w:marTop w:val="0"/>
      <w:marBottom w:val="0"/>
      <w:divBdr>
        <w:top w:val="none" w:sz="0" w:space="0" w:color="auto"/>
        <w:left w:val="none" w:sz="0" w:space="0" w:color="auto"/>
        <w:bottom w:val="none" w:sz="0" w:space="0" w:color="auto"/>
        <w:right w:val="none" w:sz="0" w:space="0" w:color="auto"/>
      </w:divBdr>
    </w:div>
    <w:div w:id="888691487">
      <w:bodyDiv w:val="1"/>
      <w:marLeft w:val="0"/>
      <w:marRight w:val="0"/>
      <w:marTop w:val="0"/>
      <w:marBottom w:val="0"/>
      <w:divBdr>
        <w:top w:val="none" w:sz="0" w:space="0" w:color="auto"/>
        <w:left w:val="none" w:sz="0" w:space="0" w:color="auto"/>
        <w:bottom w:val="none" w:sz="0" w:space="0" w:color="auto"/>
        <w:right w:val="none" w:sz="0" w:space="0" w:color="auto"/>
      </w:divBdr>
    </w:div>
    <w:div w:id="1035042740">
      <w:bodyDiv w:val="1"/>
      <w:marLeft w:val="0"/>
      <w:marRight w:val="0"/>
      <w:marTop w:val="0"/>
      <w:marBottom w:val="0"/>
      <w:divBdr>
        <w:top w:val="none" w:sz="0" w:space="0" w:color="auto"/>
        <w:left w:val="none" w:sz="0" w:space="0" w:color="auto"/>
        <w:bottom w:val="none" w:sz="0" w:space="0" w:color="auto"/>
        <w:right w:val="none" w:sz="0" w:space="0" w:color="auto"/>
      </w:divBdr>
    </w:div>
    <w:div w:id="1146236435">
      <w:bodyDiv w:val="1"/>
      <w:marLeft w:val="0"/>
      <w:marRight w:val="0"/>
      <w:marTop w:val="0"/>
      <w:marBottom w:val="0"/>
      <w:divBdr>
        <w:top w:val="none" w:sz="0" w:space="0" w:color="auto"/>
        <w:left w:val="none" w:sz="0" w:space="0" w:color="auto"/>
        <w:bottom w:val="none" w:sz="0" w:space="0" w:color="auto"/>
        <w:right w:val="none" w:sz="0" w:space="0" w:color="auto"/>
      </w:divBdr>
    </w:div>
    <w:div w:id="1148085624">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176385141">
      <w:bodyDiv w:val="1"/>
      <w:marLeft w:val="0"/>
      <w:marRight w:val="0"/>
      <w:marTop w:val="0"/>
      <w:marBottom w:val="0"/>
      <w:divBdr>
        <w:top w:val="none" w:sz="0" w:space="0" w:color="auto"/>
        <w:left w:val="none" w:sz="0" w:space="0" w:color="auto"/>
        <w:bottom w:val="none" w:sz="0" w:space="0" w:color="auto"/>
        <w:right w:val="none" w:sz="0" w:space="0" w:color="auto"/>
      </w:divBdr>
    </w:div>
    <w:div w:id="1185636945">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4">
          <w:marLeft w:val="0"/>
          <w:marRight w:val="0"/>
          <w:marTop w:val="0"/>
          <w:marBottom w:val="0"/>
          <w:divBdr>
            <w:top w:val="none" w:sz="0" w:space="0" w:color="auto"/>
            <w:left w:val="none" w:sz="0" w:space="0" w:color="auto"/>
            <w:bottom w:val="none" w:sz="0" w:space="0" w:color="auto"/>
            <w:right w:val="none" w:sz="0" w:space="0" w:color="auto"/>
          </w:divBdr>
        </w:div>
        <w:div w:id="1063412684">
          <w:marLeft w:val="0"/>
          <w:marRight w:val="0"/>
          <w:marTop w:val="0"/>
          <w:marBottom w:val="0"/>
          <w:divBdr>
            <w:top w:val="none" w:sz="0" w:space="0" w:color="auto"/>
            <w:left w:val="none" w:sz="0" w:space="0" w:color="auto"/>
            <w:bottom w:val="none" w:sz="0" w:space="0" w:color="auto"/>
            <w:right w:val="none" w:sz="0" w:space="0" w:color="auto"/>
          </w:divBdr>
        </w:div>
        <w:div w:id="701246852">
          <w:marLeft w:val="0"/>
          <w:marRight w:val="0"/>
          <w:marTop w:val="0"/>
          <w:marBottom w:val="0"/>
          <w:divBdr>
            <w:top w:val="none" w:sz="0" w:space="0" w:color="auto"/>
            <w:left w:val="none" w:sz="0" w:space="0" w:color="auto"/>
            <w:bottom w:val="none" w:sz="0" w:space="0" w:color="auto"/>
            <w:right w:val="none" w:sz="0" w:space="0" w:color="auto"/>
          </w:divBdr>
        </w:div>
        <w:div w:id="1180971148">
          <w:marLeft w:val="0"/>
          <w:marRight w:val="0"/>
          <w:marTop w:val="0"/>
          <w:marBottom w:val="0"/>
          <w:divBdr>
            <w:top w:val="none" w:sz="0" w:space="0" w:color="auto"/>
            <w:left w:val="none" w:sz="0" w:space="0" w:color="auto"/>
            <w:bottom w:val="none" w:sz="0" w:space="0" w:color="auto"/>
            <w:right w:val="none" w:sz="0" w:space="0" w:color="auto"/>
          </w:divBdr>
        </w:div>
        <w:div w:id="1924294291">
          <w:marLeft w:val="0"/>
          <w:marRight w:val="0"/>
          <w:marTop w:val="0"/>
          <w:marBottom w:val="0"/>
          <w:divBdr>
            <w:top w:val="none" w:sz="0" w:space="0" w:color="auto"/>
            <w:left w:val="none" w:sz="0" w:space="0" w:color="auto"/>
            <w:bottom w:val="none" w:sz="0" w:space="0" w:color="auto"/>
            <w:right w:val="none" w:sz="0" w:space="0" w:color="auto"/>
          </w:divBdr>
        </w:div>
        <w:div w:id="1073896532">
          <w:marLeft w:val="0"/>
          <w:marRight w:val="0"/>
          <w:marTop w:val="0"/>
          <w:marBottom w:val="0"/>
          <w:divBdr>
            <w:top w:val="none" w:sz="0" w:space="0" w:color="auto"/>
            <w:left w:val="none" w:sz="0" w:space="0" w:color="auto"/>
            <w:bottom w:val="none" w:sz="0" w:space="0" w:color="auto"/>
            <w:right w:val="none" w:sz="0" w:space="0" w:color="auto"/>
          </w:divBdr>
        </w:div>
        <w:div w:id="390033123">
          <w:marLeft w:val="0"/>
          <w:marRight w:val="0"/>
          <w:marTop w:val="0"/>
          <w:marBottom w:val="0"/>
          <w:divBdr>
            <w:top w:val="none" w:sz="0" w:space="0" w:color="auto"/>
            <w:left w:val="none" w:sz="0" w:space="0" w:color="auto"/>
            <w:bottom w:val="none" w:sz="0" w:space="0" w:color="auto"/>
            <w:right w:val="none" w:sz="0" w:space="0" w:color="auto"/>
          </w:divBdr>
        </w:div>
        <w:div w:id="467553651">
          <w:marLeft w:val="0"/>
          <w:marRight w:val="0"/>
          <w:marTop w:val="0"/>
          <w:marBottom w:val="0"/>
          <w:divBdr>
            <w:top w:val="none" w:sz="0" w:space="0" w:color="auto"/>
            <w:left w:val="none" w:sz="0" w:space="0" w:color="auto"/>
            <w:bottom w:val="none" w:sz="0" w:space="0" w:color="auto"/>
            <w:right w:val="none" w:sz="0" w:space="0" w:color="auto"/>
          </w:divBdr>
        </w:div>
      </w:divsChild>
    </w:div>
    <w:div w:id="1311205105">
      <w:bodyDiv w:val="1"/>
      <w:marLeft w:val="0"/>
      <w:marRight w:val="0"/>
      <w:marTop w:val="0"/>
      <w:marBottom w:val="0"/>
      <w:divBdr>
        <w:top w:val="none" w:sz="0" w:space="0" w:color="auto"/>
        <w:left w:val="none" w:sz="0" w:space="0" w:color="auto"/>
        <w:bottom w:val="none" w:sz="0" w:space="0" w:color="auto"/>
        <w:right w:val="none" w:sz="0" w:space="0" w:color="auto"/>
      </w:divBdr>
    </w:div>
    <w:div w:id="1333484024">
      <w:bodyDiv w:val="1"/>
      <w:marLeft w:val="0"/>
      <w:marRight w:val="0"/>
      <w:marTop w:val="0"/>
      <w:marBottom w:val="0"/>
      <w:divBdr>
        <w:top w:val="none" w:sz="0" w:space="0" w:color="auto"/>
        <w:left w:val="none" w:sz="0" w:space="0" w:color="auto"/>
        <w:bottom w:val="none" w:sz="0" w:space="0" w:color="auto"/>
        <w:right w:val="none" w:sz="0" w:space="0" w:color="auto"/>
      </w:divBdr>
    </w:div>
    <w:div w:id="1646819056">
      <w:bodyDiv w:val="1"/>
      <w:marLeft w:val="0"/>
      <w:marRight w:val="0"/>
      <w:marTop w:val="0"/>
      <w:marBottom w:val="0"/>
      <w:divBdr>
        <w:top w:val="none" w:sz="0" w:space="0" w:color="auto"/>
        <w:left w:val="none" w:sz="0" w:space="0" w:color="auto"/>
        <w:bottom w:val="none" w:sz="0" w:space="0" w:color="auto"/>
        <w:right w:val="none" w:sz="0" w:space="0" w:color="auto"/>
      </w:divBdr>
    </w:div>
    <w:div w:id="1816137650">
      <w:bodyDiv w:val="1"/>
      <w:marLeft w:val="0"/>
      <w:marRight w:val="0"/>
      <w:marTop w:val="0"/>
      <w:marBottom w:val="0"/>
      <w:divBdr>
        <w:top w:val="none" w:sz="0" w:space="0" w:color="auto"/>
        <w:left w:val="none" w:sz="0" w:space="0" w:color="auto"/>
        <w:bottom w:val="none" w:sz="0" w:space="0" w:color="auto"/>
        <w:right w:val="none" w:sz="0" w:space="0" w:color="auto"/>
      </w:divBdr>
    </w:div>
    <w:div w:id="1945649888">
      <w:bodyDiv w:val="1"/>
      <w:marLeft w:val="0"/>
      <w:marRight w:val="0"/>
      <w:marTop w:val="0"/>
      <w:marBottom w:val="0"/>
      <w:divBdr>
        <w:top w:val="none" w:sz="0" w:space="0" w:color="auto"/>
        <w:left w:val="none" w:sz="0" w:space="0" w:color="auto"/>
        <w:bottom w:val="none" w:sz="0" w:space="0" w:color="auto"/>
        <w:right w:val="none" w:sz="0" w:space="0" w:color="auto"/>
      </w:divBdr>
    </w:div>
    <w:div w:id="2040080580">
      <w:bodyDiv w:val="1"/>
      <w:marLeft w:val="0"/>
      <w:marRight w:val="0"/>
      <w:marTop w:val="0"/>
      <w:marBottom w:val="0"/>
      <w:divBdr>
        <w:top w:val="none" w:sz="0" w:space="0" w:color="auto"/>
        <w:left w:val="none" w:sz="0" w:space="0" w:color="auto"/>
        <w:bottom w:val="none" w:sz="0" w:space="0" w:color="auto"/>
        <w:right w:val="none" w:sz="0" w:space="0" w:color="auto"/>
      </w:divBdr>
    </w:div>
    <w:div w:id="21466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10</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Админ</cp:lastModifiedBy>
  <cp:revision>18</cp:revision>
  <dcterms:created xsi:type="dcterms:W3CDTF">2020-02-11T21:19:00Z</dcterms:created>
  <dcterms:modified xsi:type="dcterms:W3CDTF">2020-02-20T09:35:00Z</dcterms:modified>
</cp:coreProperties>
</file>